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56" w:rsidRPr="003557DF" w:rsidRDefault="000B544A" w:rsidP="006809F7">
      <w:pPr>
        <w:spacing w:line="240" w:lineRule="auto"/>
        <w:jc w:val="center"/>
        <w:rPr>
          <w:rFonts w:ascii="Arial" w:hAnsi="Arial" w:cs="Arial"/>
          <w:b/>
          <w:sz w:val="24"/>
          <w:szCs w:val="24"/>
        </w:rPr>
      </w:pPr>
      <w:r w:rsidRPr="003557DF">
        <w:rPr>
          <w:rFonts w:ascii="Arial" w:hAnsi="Arial" w:cs="Arial"/>
          <w:b/>
          <w:sz w:val="24"/>
          <w:szCs w:val="24"/>
        </w:rPr>
        <w:t>T</w:t>
      </w:r>
      <w:r w:rsidR="00E0696F" w:rsidRPr="003557DF">
        <w:rPr>
          <w:rFonts w:ascii="Arial" w:hAnsi="Arial" w:cs="Arial"/>
          <w:b/>
          <w:sz w:val="24"/>
          <w:szCs w:val="24"/>
        </w:rPr>
        <w:t>ÍTULO</w:t>
      </w:r>
      <w:r w:rsidRPr="003557DF">
        <w:rPr>
          <w:rFonts w:ascii="Arial" w:hAnsi="Arial" w:cs="Arial"/>
          <w:b/>
          <w:sz w:val="24"/>
          <w:szCs w:val="24"/>
        </w:rPr>
        <w:t xml:space="preserve"> </w:t>
      </w:r>
      <w:r w:rsidR="00E0696F" w:rsidRPr="003557DF">
        <w:rPr>
          <w:rFonts w:ascii="Arial" w:hAnsi="Arial" w:cs="Arial"/>
          <w:b/>
          <w:sz w:val="24"/>
          <w:szCs w:val="24"/>
        </w:rPr>
        <w:t>DO</w:t>
      </w:r>
      <w:r w:rsidRPr="003557DF">
        <w:rPr>
          <w:rFonts w:ascii="Arial" w:hAnsi="Arial" w:cs="Arial"/>
          <w:b/>
          <w:sz w:val="24"/>
          <w:szCs w:val="24"/>
        </w:rPr>
        <w:t xml:space="preserve"> </w:t>
      </w:r>
      <w:r w:rsidR="00E0696F" w:rsidRPr="003557DF">
        <w:rPr>
          <w:rFonts w:ascii="Arial" w:hAnsi="Arial" w:cs="Arial"/>
          <w:b/>
          <w:sz w:val="24"/>
          <w:szCs w:val="24"/>
        </w:rPr>
        <w:t>ARTIGO</w:t>
      </w:r>
      <w:r w:rsidRPr="003557DF">
        <w:rPr>
          <w:rFonts w:ascii="Arial" w:hAnsi="Arial" w:cs="Arial"/>
          <w:b/>
          <w:sz w:val="24"/>
          <w:szCs w:val="24"/>
        </w:rPr>
        <w:t xml:space="preserve">: </w:t>
      </w:r>
      <w:r w:rsidR="004B2B91" w:rsidRPr="003557DF">
        <w:rPr>
          <w:rFonts w:ascii="Arial" w:hAnsi="Arial" w:cs="Arial"/>
          <w:b/>
          <w:sz w:val="24"/>
          <w:szCs w:val="24"/>
        </w:rPr>
        <w:t>Subtítulo</w:t>
      </w:r>
      <w:r w:rsidR="009D0956" w:rsidRPr="003557DF">
        <w:rPr>
          <w:rFonts w:ascii="Arial" w:hAnsi="Arial" w:cs="Arial"/>
          <w:b/>
          <w:sz w:val="24"/>
          <w:szCs w:val="24"/>
        </w:rPr>
        <w:t xml:space="preserve"> (se houver)</w:t>
      </w:r>
    </w:p>
    <w:p w:rsidR="00E45D40" w:rsidRPr="003557DF" w:rsidRDefault="00800887" w:rsidP="006809F7">
      <w:pPr>
        <w:spacing w:line="240" w:lineRule="auto"/>
        <w:jc w:val="center"/>
        <w:rPr>
          <w:rFonts w:ascii="Arial" w:hAnsi="Arial" w:cs="Arial"/>
          <w:i/>
          <w:sz w:val="24"/>
          <w:szCs w:val="24"/>
        </w:rPr>
      </w:pPr>
      <w:r w:rsidRPr="003557DF">
        <w:rPr>
          <w:rFonts w:ascii="Arial" w:hAnsi="Arial" w:cs="Arial"/>
          <w:i/>
          <w:sz w:val="24"/>
          <w:szCs w:val="24"/>
        </w:rPr>
        <w:t xml:space="preserve"> </w:t>
      </w:r>
      <w:r w:rsidR="004B2B91" w:rsidRPr="003557DF">
        <w:rPr>
          <w:rFonts w:ascii="Arial" w:hAnsi="Arial" w:cs="Arial"/>
          <w:i/>
          <w:sz w:val="24"/>
          <w:szCs w:val="24"/>
        </w:rPr>
        <w:t>Título Centralizado</w:t>
      </w:r>
    </w:p>
    <w:p w:rsidR="000B544A" w:rsidRPr="003557DF" w:rsidRDefault="000B544A" w:rsidP="006809F7">
      <w:pPr>
        <w:spacing w:line="240" w:lineRule="auto"/>
        <w:jc w:val="center"/>
        <w:rPr>
          <w:rFonts w:ascii="Arial" w:hAnsi="Arial" w:cs="Arial"/>
          <w:sz w:val="24"/>
          <w:szCs w:val="24"/>
        </w:rPr>
      </w:pPr>
    </w:p>
    <w:p w:rsidR="000B544A" w:rsidRPr="003557DF" w:rsidRDefault="004B2B91" w:rsidP="006809F7">
      <w:pPr>
        <w:spacing w:line="240" w:lineRule="auto"/>
        <w:jc w:val="right"/>
        <w:rPr>
          <w:rFonts w:ascii="Arial" w:hAnsi="Arial" w:cs="Arial"/>
          <w:sz w:val="24"/>
          <w:szCs w:val="24"/>
        </w:rPr>
      </w:pPr>
      <w:r w:rsidRPr="003557DF">
        <w:rPr>
          <w:rFonts w:ascii="Arial" w:hAnsi="Arial" w:cs="Arial"/>
          <w:sz w:val="24"/>
          <w:szCs w:val="24"/>
        </w:rPr>
        <w:t>Autor 1</w:t>
      </w:r>
      <w:r w:rsidR="00FD4DD4" w:rsidRPr="003557DF">
        <w:rPr>
          <w:rFonts w:ascii="Arial" w:hAnsi="Arial" w:cs="Arial"/>
          <w:sz w:val="24"/>
          <w:szCs w:val="24"/>
        </w:rPr>
        <w:t>*</w:t>
      </w:r>
    </w:p>
    <w:p w:rsidR="000B544A" w:rsidRPr="003557DF" w:rsidRDefault="004B2B91" w:rsidP="006809F7">
      <w:pPr>
        <w:spacing w:line="240" w:lineRule="auto"/>
        <w:jc w:val="right"/>
        <w:rPr>
          <w:rFonts w:ascii="Arial" w:hAnsi="Arial" w:cs="Arial"/>
          <w:sz w:val="24"/>
          <w:szCs w:val="24"/>
        </w:rPr>
      </w:pPr>
      <w:r w:rsidRPr="003557DF">
        <w:rPr>
          <w:rFonts w:ascii="Arial" w:hAnsi="Arial" w:cs="Arial"/>
          <w:sz w:val="24"/>
          <w:szCs w:val="24"/>
        </w:rPr>
        <w:t>Autor 2</w:t>
      </w:r>
      <w:r w:rsidR="00FD4DD4" w:rsidRPr="003557DF">
        <w:rPr>
          <w:rFonts w:ascii="Arial" w:hAnsi="Arial" w:cs="Arial"/>
          <w:sz w:val="24"/>
          <w:szCs w:val="24"/>
        </w:rPr>
        <w:t>**</w:t>
      </w:r>
    </w:p>
    <w:p w:rsidR="00F80589" w:rsidRPr="003557DF" w:rsidRDefault="00F80589" w:rsidP="006809F7">
      <w:pPr>
        <w:spacing w:line="240" w:lineRule="auto"/>
        <w:rPr>
          <w:rFonts w:ascii="Arial" w:hAnsi="Arial" w:cs="Arial"/>
          <w:b/>
          <w:sz w:val="24"/>
          <w:szCs w:val="24"/>
        </w:rPr>
      </w:pPr>
    </w:p>
    <w:p w:rsidR="000B544A" w:rsidRPr="003557DF" w:rsidRDefault="000B544A" w:rsidP="006809F7">
      <w:pPr>
        <w:spacing w:line="240" w:lineRule="auto"/>
        <w:rPr>
          <w:rFonts w:ascii="Arial" w:hAnsi="Arial" w:cs="Arial"/>
          <w:b/>
          <w:sz w:val="24"/>
          <w:szCs w:val="24"/>
        </w:rPr>
      </w:pPr>
      <w:r w:rsidRPr="003557DF">
        <w:rPr>
          <w:rFonts w:ascii="Arial" w:hAnsi="Arial" w:cs="Arial"/>
          <w:b/>
          <w:sz w:val="24"/>
          <w:szCs w:val="24"/>
        </w:rPr>
        <w:t>R</w:t>
      </w:r>
      <w:r w:rsidR="00F80589" w:rsidRPr="003557DF">
        <w:rPr>
          <w:rFonts w:ascii="Arial" w:hAnsi="Arial" w:cs="Arial"/>
          <w:b/>
          <w:sz w:val="24"/>
          <w:szCs w:val="24"/>
        </w:rPr>
        <w:t>ESUMO</w:t>
      </w:r>
    </w:p>
    <w:p w:rsidR="000B544A" w:rsidRPr="003557DF" w:rsidRDefault="00902903" w:rsidP="006809F7">
      <w:pPr>
        <w:spacing w:line="240" w:lineRule="auto"/>
        <w:jc w:val="both"/>
        <w:rPr>
          <w:rFonts w:ascii="Arial" w:hAnsi="Arial" w:cs="Arial"/>
          <w:sz w:val="24"/>
          <w:szCs w:val="24"/>
        </w:rPr>
      </w:pPr>
      <w:r w:rsidRPr="003557DF">
        <w:rPr>
          <w:rFonts w:ascii="Arial" w:hAnsi="Arial" w:cs="Arial"/>
          <w:sz w:val="24"/>
          <w:szCs w:val="24"/>
        </w:rPr>
        <w:t>O</w:t>
      </w:r>
      <w:r w:rsidR="004B2B91" w:rsidRPr="003557DF">
        <w:rPr>
          <w:rFonts w:ascii="Arial" w:hAnsi="Arial" w:cs="Arial"/>
          <w:sz w:val="24"/>
          <w:szCs w:val="24"/>
        </w:rPr>
        <w:t xml:space="preserve"> resumo precisa informa ao leitor os objetivos, a metodologia, os resultados e as conclusões, de forma sucinta. Deve ser composto por uma </w:t>
      </w:r>
      <w:proofErr w:type="spellStart"/>
      <w:r w:rsidR="004B2B91" w:rsidRPr="003557DF">
        <w:rPr>
          <w:rFonts w:ascii="Arial" w:hAnsi="Arial" w:cs="Arial"/>
          <w:sz w:val="24"/>
          <w:szCs w:val="24"/>
        </w:rPr>
        <w:t>s</w:t>
      </w:r>
      <w:r w:rsidR="000B544A" w:rsidRPr="003557DF">
        <w:rPr>
          <w:rFonts w:ascii="Arial" w:hAnsi="Arial" w:cs="Arial"/>
          <w:sz w:val="24"/>
          <w:szCs w:val="24"/>
        </w:rPr>
        <w:t>equencia</w:t>
      </w:r>
      <w:proofErr w:type="spellEnd"/>
      <w:r w:rsidR="000B544A" w:rsidRPr="003557DF">
        <w:rPr>
          <w:rFonts w:ascii="Arial" w:hAnsi="Arial" w:cs="Arial"/>
          <w:sz w:val="24"/>
          <w:szCs w:val="24"/>
        </w:rPr>
        <w:t xml:space="preserve"> de frases concisas, afirmativas e não </w:t>
      </w:r>
      <w:r w:rsidR="004B2B91" w:rsidRPr="003557DF">
        <w:rPr>
          <w:rFonts w:ascii="Arial" w:hAnsi="Arial" w:cs="Arial"/>
          <w:sz w:val="24"/>
          <w:szCs w:val="24"/>
        </w:rPr>
        <w:t>por</w:t>
      </w:r>
      <w:r w:rsidR="000B544A" w:rsidRPr="003557DF">
        <w:rPr>
          <w:rFonts w:ascii="Arial" w:hAnsi="Arial" w:cs="Arial"/>
          <w:sz w:val="24"/>
          <w:szCs w:val="24"/>
        </w:rPr>
        <w:t xml:space="preserve"> enumeração de tópicos. Recomenda-se o uso de parágrafo único</w:t>
      </w:r>
      <w:r w:rsidR="004B2B91" w:rsidRPr="003557DF">
        <w:rPr>
          <w:rFonts w:ascii="Arial" w:hAnsi="Arial" w:cs="Arial"/>
          <w:sz w:val="24"/>
          <w:szCs w:val="24"/>
        </w:rPr>
        <w:t xml:space="preserve">, com </w:t>
      </w:r>
      <w:r w:rsidR="000B544A" w:rsidRPr="003557DF">
        <w:rPr>
          <w:rFonts w:ascii="Arial" w:hAnsi="Arial" w:cs="Arial"/>
          <w:sz w:val="24"/>
          <w:szCs w:val="24"/>
        </w:rPr>
        <w:t xml:space="preserve">verbo na voz ativa e na terceira pessoa do singular. </w:t>
      </w:r>
      <w:r w:rsidR="004B2B91" w:rsidRPr="003557DF">
        <w:rPr>
          <w:rFonts w:ascii="Arial" w:hAnsi="Arial" w:cs="Arial"/>
          <w:sz w:val="24"/>
          <w:szCs w:val="24"/>
        </w:rPr>
        <w:t xml:space="preserve">Pode </w:t>
      </w:r>
      <w:r w:rsidR="000B544A" w:rsidRPr="003557DF">
        <w:rPr>
          <w:rFonts w:ascii="Arial" w:hAnsi="Arial" w:cs="Arial"/>
          <w:sz w:val="24"/>
          <w:szCs w:val="24"/>
        </w:rPr>
        <w:t>conter entre 100 e 250 palavras</w:t>
      </w:r>
      <w:r w:rsidR="004B2B91" w:rsidRPr="003557DF">
        <w:rPr>
          <w:rFonts w:ascii="Arial" w:hAnsi="Arial" w:cs="Arial"/>
          <w:sz w:val="24"/>
          <w:szCs w:val="24"/>
        </w:rPr>
        <w:t xml:space="preserve"> e é bom evitar</w:t>
      </w:r>
      <w:r w:rsidR="000B544A" w:rsidRPr="003557DF">
        <w:rPr>
          <w:rFonts w:ascii="Arial" w:hAnsi="Arial" w:cs="Arial"/>
          <w:sz w:val="24"/>
          <w:szCs w:val="24"/>
        </w:rPr>
        <w:t xml:space="preserve"> o uso de símbolos e contrações que não sejam de uso corrente</w:t>
      </w:r>
      <w:r w:rsidR="004B2B91" w:rsidRPr="003557DF">
        <w:rPr>
          <w:rFonts w:ascii="Arial" w:hAnsi="Arial" w:cs="Arial"/>
          <w:sz w:val="24"/>
          <w:szCs w:val="24"/>
        </w:rPr>
        <w:t>, bem como de</w:t>
      </w:r>
      <w:r w:rsidR="00445BED" w:rsidRPr="003557DF">
        <w:rPr>
          <w:rFonts w:ascii="Arial" w:hAnsi="Arial" w:cs="Arial"/>
          <w:sz w:val="24"/>
          <w:szCs w:val="24"/>
        </w:rPr>
        <w:t xml:space="preserve"> formulas,</w:t>
      </w:r>
      <w:r w:rsidR="000B544A" w:rsidRPr="003557DF">
        <w:rPr>
          <w:rFonts w:ascii="Arial" w:hAnsi="Arial" w:cs="Arial"/>
          <w:sz w:val="24"/>
          <w:szCs w:val="24"/>
        </w:rPr>
        <w:t xml:space="preserve"> equações diagramas etc., que não sejam absolutamente necessários.</w:t>
      </w:r>
      <w:r w:rsidR="00800887" w:rsidRPr="003557DF">
        <w:rPr>
          <w:rFonts w:ascii="Arial" w:hAnsi="Arial" w:cs="Arial"/>
        </w:rPr>
        <w:t xml:space="preserve"> </w:t>
      </w:r>
      <w:r w:rsidR="004B2B91" w:rsidRPr="003557DF">
        <w:rPr>
          <w:rFonts w:ascii="Arial" w:hAnsi="Arial" w:cs="Arial"/>
          <w:sz w:val="24"/>
          <w:szCs w:val="24"/>
        </w:rPr>
        <w:t xml:space="preserve">Abaixo do resumo devem constar palavras-chave, </w:t>
      </w:r>
      <w:r w:rsidRPr="003557DF">
        <w:rPr>
          <w:rFonts w:ascii="Arial" w:hAnsi="Arial" w:cs="Arial"/>
          <w:sz w:val="24"/>
          <w:szCs w:val="24"/>
        </w:rPr>
        <w:t xml:space="preserve">que podem ser de 3 a 5 palavras </w:t>
      </w:r>
      <w:r w:rsidR="004B2B91" w:rsidRPr="003557DF">
        <w:rPr>
          <w:rFonts w:ascii="Arial" w:hAnsi="Arial" w:cs="Arial"/>
          <w:sz w:val="24"/>
          <w:szCs w:val="24"/>
        </w:rPr>
        <w:t xml:space="preserve">antecedidas da expressão </w:t>
      </w:r>
      <w:proofErr w:type="spellStart"/>
      <w:r w:rsidR="004B2B91" w:rsidRPr="003557DF">
        <w:rPr>
          <w:rFonts w:ascii="Arial" w:hAnsi="Arial" w:cs="Arial"/>
          <w:sz w:val="24"/>
          <w:szCs w:val="24"/>
        </w:rPr>
        <w:t>Palavras-</w:t>
      </w:r>
      <w:proofErr w:type="gramStart"/>
      <w:r w:rsidR="004B2B91" w:rsidRPr="003557DF">
        <w:rPr>
          <w:rFonts w:ascii="Arial" w:hAnsi="Arial" w:cs="Arial"/>
          <w:sz w:val="24"/>
          <w:szCs w:val="24"/>
        </w:rPr>
        <w:t>chave:,</w:t>
      </w:r>
      <w:proofErr w:type="gramEnd"/>
      <w:r w:rsidR="004B2B91" w:rsidRPr="003557DF">
        <w:rPr>
          <w:rFonts w:ascii="Arial" w:hAnsi="Arial" w:cs="Arial"/>
          <w:sz w:val="24"/>
          <w:szCs w:val="24"/>
        </w:rPr>
        <w:t>separadas</w:t>
      </w:r>
      <w:proofErr w:type="spellEnd"/>
      <w:r w:rsidR="004B2B91" w:rsidRPr="003557DF">
        <w:rPr>
          <w:rFonts w:ascii="Arial" w:hAnsi="Arial" w:cs="Arial"/>
          <w:sz w:val="24"/>
          <w:szCs w:val="24"/>
        </w:rPr>
        <w:t xml:space="preserve"> entre si por ponto e finalizadas também por ponto. </w:t>
      </w:r>
    </w:p>
    <w:p w:rsidR="00F80589" w:rsidRPr="003557DF" w:rsidRDefault="00DF663A" w:rsidP="006809F7">
      <w:pPr>
        <w:spacing w:line="240" w:lineRule="auto"/>
        <w:rPr>
          <w:rFonts w:ascii="Arial" w:hAnsi="Arial" w:cs="Arial"/>
          <w:sz w:val="24"/>
          <w:szCs w:val="24"/>
        </w:rPr>
      </w:pPr>
      <w:r w:rsidRPr="003557DF">
        <w:rPr>
          <w:rFonts w:ascii="Arial" w:hAnsi="Arial" w:cs="Arial"/>
          <w:b/>
          <w:sz w:val="24"/>
          <w:szCs w:val="24"/>
        </w:rPr>
        <w:t>Palavras-chave</w:t>
      </w:r>
      <w:r w:rsidR="000B544A" w:rsidRPr="003557DF">
        <w:rPr>
          <w:rFonts w:ascii="Arial" w:hAnsi="Arial" w:cs="Arial"/>
          <w:b/>
          <w:sz w:val="24"/>
          <w:szCs w:val="24"/>
        </w:rPr>
        <w:t>:</w:t>
      </w:r>
      <w:r w:rsidR="000B544A" w:rsidRPr="003557DF">
        <w:rPr>
          <w:rFonts w:ascii="Arial" w:hAnsi="Arial" w:cs="Arial"/>
          <w:sz w:val="24"/>
          <w:szCs w:val="24"/>
        </w:rPr>
        <w:t xml:space="preserve"> Artigo científico. Normalização. Pesquisa</w:t>
      </w:r>
      <w:r w:rsidR="00FD4DD4" w:rsidRPr="003557DF">
        <w:rPr>
          <w:rFonts w:ascii="Arial" w:hAnsi="Arial" w:cs="Arial"/>
          <w:sz w:val="24"/>
          <w:szCs w:val="24"/>
        </w:rPr>
        <w:t>.</w:t>
      </w:r>
    </w:p>
    <w:p w:rsidR="00F80589" w:rsidRPr="003557DF" w:rsidRDefault="00F80589" w:rsidP="006809F7">
      <w:pPr>
        <w:spacing w:line="240" w:lineRule="auto"/>
        <w:rPr>
          <w:rFonts w:ascii="Arial" w:hAnsi="Arial" w:cs="Arial"/>
          <w:sz w:val="24"/>
          <w:szCs w:val="24"/>
        </w:rPr>
      </w:pPr>
    </w:p>
    <w:p w:rsidR="000B544A" w:rsidRPr="003557DF" w:rsidRDefault="00CB3A8F" w:rsidP="006809F7">
      <w:pPr>
        <w:spacing w:line="240" w:lineRule="auto"/>
        <w:rPr>
          <w:rFonts w:ascii="Arial" w:hAnsi="Arial" w:cs="Arial"/>
          <w:b/>
          <w:sz w:val="24"/>
          <w:szCs w:val="24"/>
        </w:rPr>
      </w:pPr>
      <w:r w:rsidRPr="003557DF">
        <w:rPr>
          <w:rFonts w:ascii="Arial" w:hAnsi="Arial" w:cs="Arial"/>
          <w:b/>
          <w:sz w:val="24"/>
          <w:szCs w:val="24"/>
        </w:rPr>
        <w:t>1 INTRODUÇÃO</w:t>
      </w:r>
    </w:p>
    <w:p w:rsidR="00DF663A" w:rsidRPr="003557DF" w:rsidRDefault="00DF663A" w:rsidP="006809F7">
      <w:pPr>
        <w:spacing w:after="0" w:line="240" w:lineRule="auto"/>
        <w:ind w:firstLine="709"/>
        <w:jc w:val="both"/>
        <w:rPr>
          <w:rFonts w:ascii="Arial" w:hAnsi="Arial" w:cs="Arial"/>
          <w:sz w:val="24"/>
          <w:szCs w:val="24"/>
        </w:rPr>
      </w:pPr>
    </w:p>
    <w:p w:rsidR="00902903" w:rsidRPr="003557DF" w:rsidRDefault="00902903" w:rsidP="006809F7">
      <w:pPr>
        <w:spacing w:after="0" w:line="240" w:lineRule="auto"/>
        <w:ind w:firstLine="709"/>
        <w:jc w:val="both"/>
        <w:rPr>
          <w:rFonts w:ascii="Arial" w:hAnsi="Arial" w:cs="Arial"/>
          <w:sz w:val="24"/>
          <w:szCs w:val="24"/>
        </w:rPr>
      </w:pPr>
      <w:r w:rsidRPr="003557DF">
        <w:rPr>
          <w:rFonts w:ascii="Arial" w:hAnsi="Arial" w:cs="Arial"/>
          <w:sz w:val="24"/>
          <w:szCs w:val="24"/>
        </w:rPr>
        <w:t>Na</w:t>
      </w:r>
      <w:r w:rsidR="00CB3A8F" w:rsidRPr="003557DF">
        <w:rPr>
          <w:rFonts w:ascii="Arial" w:hAnsi="Arial" w:cs="Arial"/>
          <w:sz w:val="24"/>
          <w:szCs w:val="24"/>
        </w:rPr>
        <w:t xml:space="preserve"> introdução do trabalho </w:t>
      </w:r>
      <w:r w:rsidRPr="003557DF">
        <w:rPr>
          <w:rFonts w:ascii="Arial" w:hAnsi="Arial" w:cs="Arial"/>
          <w:sz w:val="24"/>
          <w:szCs w:val="24"/>
        </w:rPr>
        <w:t>o autor elucida a delimitação do assunto que será tratado, apresenta os objetivos da pesquisa e outros elementos que achar necessário, de forma sucinta.</w:t>
      </w:r>
    </w:p>
    <w:p w:rsidR="00902903" w:rsidRPr="003557DF" w:rsidRDefault="00902903" w:rsidP="006809F7">
      <w:pPr>
        <w:spacing w:after="0" w:line="240" w:lineRule="auto"/>
        <w:ind w:firstLine="709"/>
        <w:jc w:val="both"/>
        <w:rPr>
          <w:rFonts w:ascii="Arial" w:hAnsi="Arial" w:cs="Arial"/>
          <w:sz w:val="24"/>
          <w:szCs w:val="24"/>
        </w:rPr>
      </w:pPr>
      <w:r w:rsidRPr="003557DF">
        <w:rPr>
          <w:rFonts w:ascii="Arial" w:hAnsi="Arial" w:cs="Arial"/>
          <w:sz w:val="24"/>
          <w:szCs w:val="24"/>
        </w:rPr>
        <w:t>Esse template apresenta um modelo de referência para que o autor organize seu texto de modo a atender normas da ABNT e orientações internas do Congresso. Cabe ao(s) autor(es) do artigo preparar o arquivo com o texto do trabalho de acordo com estas diretrizes, tendo com sugestão, utilizar a ferramenta de estilo do Word. O arquivo do artigo deve ser gerado no formato.DOCX do Microsoft® Word e submetido no formado PDF.</w:t>
      </w:r>
    </w:p>
    <w:p w:rsidR="00800887" w:rsidRPr="003557DF" w:rsidRDefault="00800887" w:rsidP="006809F7">
      <w:pPr>
        <w:spacing w:after="0" w:line="240" w:lineRule="auto"/>
        <w:ind w:firstLine="709"/>
        <w:jc w:val="both"/>
        <w:rPr>
          <w:rFonts w:ascii="Arial" w:hAnsi="Arial" w:cs="Arial"/>
          <w:sz w:val="24"/>
          <w:szCs w:val="24"/>
        </w:rPr>
      </w:pPr>
      <w:r w:rsidRPr="003557DF">
        <w:rPr>
          <w:rFonts w:ascii="Arial" w:hAnsi="Arial" w:cs="Arial"/>
          <w:sz w:val="24"/>
          <w:szCs w:val="24"/>
        </w:rPr>
        <w:t>Não serão ac</w:t>
      </w:r>
      <w:r w:rsidR="00902903" w:rsidRPr="003557DF">
        <w:rPr>
          <w:rFonts w:ascii="Arial" w:hAnsi="Arial" w:cs="Arial"/>
          <w:sz w:val="24"/>
          <w:szCs w:val="24"/>
        </w:rPr>
        <w:t xml:space="preserve">eitos trabalhos com menos de </w:t>
      </w:r>
      <w:r w:rsidRPr="003557DF">
        <w:rPr>
          <w:rFonts w:ascii="Arial" w:hAnsi="Arial" w:cs="Arial"/>
          <w:sz w:val="24"/>
          <w:szCs w:val="24"/>
        </w:rPr>
        <w:t>seis</w:t>
      </w:r>
      <w:r w:rsidR="00902903" w:rsidRPr="003557DF">
        <w:rPr>
          <w:rFonts w:ascii="Arial" w:hAnsi="Arial" w:cs="Arial"/>
          <w:sz w:val="24"/>
          <w:szCs w:val="24"/>
        </w:rPr>
        <w:t xml:space="preserve"> (6) </w:t>
      </w:r>
      <w:r w:rsidRPr="003557DF">
        <w:rPr>
          <w:rFonts w:ascii="Arial" w:hAnsi="Arial" w:cs="Arial"/>
          <w:sz w:val="24"/>
          <w:szCs w:val="24"/>
        </w:rPr>
        <w:t xml:space="preserve">ou mais de </w:t>
      </w:r>
      <w:r w:rsidR="00902903" w:rsidRPr="003557DF">
        <w:rPr>
          <w:rFonts w:ascii="Arial" w:hAnsi="Arial" w:cs="Arial"/>
          <w:color w:val="FF0000"/>
          <w:sz w:val="24"/>
          <w:szCs w:val="24"/>
        </w:rPr>
        <w:t>(15) (quinze</w:t>
      </w:r>
      <w:r w:rsidRPr="003557DF">
        <w:rPr>
          <w:rFonts w:ascii="Arial" w:hAnsi="Arial" w:cs="Arial"/>
          <w:sz w:val="24"/>
          <w:szCs w:val="24"/>
        </w:rPr>
        <w:t>) páginas, incluindo-se as usadas para figuras e tabelas. Usar, obrigatoriamente, as unidades do Sistema Internacional (SI).</w:t>
      </w:r>
    </w:p>
    <w:p w:rsidR="00414507" w:rsidRPr="003557DF" w:rsidRDefault="0079485D" w:rsidP="006809F7">
      <w:pPr>
        <w:spacing w:after="0" w:line="240" w:lineRule="auto"/>
        <w:ind w:firstLine="709"/>
        <w:jc w:val="both"/>
        <w:rPr>
          <w:rFonts w:ascii="Arial" w:hAnsi="Arial" w:cs="Arial"/>
          <w:sz w:val="24"/>
          <w:szCs w:val="24"/>
        </w:rPr>
      </w:pPr>
      <w:r w:rsidRPr="003557DF">
        <w:rPr>
          <w:rFonts w:ascii="Arial" w:hAnsi="Arial" w:cs="Arial"/>
          <w:sz w:val="24"/>
          <w:szCs w:val="24"/>
        </w:rPr>
        <w:t>De acordo com</w:t>
      </w:r>
      <w:r w:rsidR="00414507" w:rsidRPr="003557DF">
        <w:rPr>
          <w:rFonts w:ascii="Arial" w:hAnsi="Arial" w:cs="Arial"/>
          <w:sz w:val="24"/>
          <w:szCs w:val="24"/>
        </w:rPr>
        <w:t xml:space="preserve"> a</w:t>
      </w:r>
      <w:r w:rsidRPr="003557DF">
        <w:rPr>
          <w:rFonts w:ascii="Arial" w:hAnsi="Arial" w:cs="Arial"/>
          <w:sz w:val="24"/>
          <w:szCs w:val="24"/>
        </w:rPr>
        <w:t xml:space="preserve"> </w:t>
      </w:r>
      <w:r w:rsidR="00414507" w:rsidRPr="003557DF">
        <w:rPr>
          <w:rFonts w:ascii="Arial" w:hAnsi="Arial" w:cs="Arial"/>
          <w:sz w:val="24"/>
          <w:szCs w:val="24"/>
        </w:rPr>
        <w:t xml:space="preserve">NBR 6022:2018 “artigo técnico e/ou científico parte de uma publicação, com autoria declarada de natureza técnica e/ou científica </w:t>
      </w:r>
      <w:r w:rsidRPr="003557DF">
        <w:rPr>
          <w:rFonts w:ascii="Arial" w:hAnsi="Arial" w:cs="Arial"/>
          <w:sz w:val="24"/>
          <w:szCs w:val="24"/>
        </w:rPr>
        <w:t>artigo científico</w:t>
      </w:r>
      <w:r w:rsidR="00414507" w:rsidRPr="003557DF">
        <w:rPr>
          <w:rFonts w:ascii="Arial" w:hAnsi="Arial" w:cs="Arial"/>
          <w:sz w:val="24"/>
          <w:szCs w:val="24"/>
        </w:rPr>
        <w:t>”, podendo ser original ou de revisão.</w:t>
      </w:r>
    </w:p>
    <w:p w:rsidR="006809F7" w:rsidRPr="003557DF" w:rsidRDefault="006809F7" w:rsidP="006809F7">
      <w:pPr>
        <w:spacing w:after="0" w:line="240" w:lineRule="auto"/>
        <w:ind w:firstLine="709"/>
        <w:jc w:val="both"/>
        <w:rPr>
          <w:rFonts w:ascii="Arial" w:hAnsi="Arial" w:cs="Arial"/>
          <w:sz w:val="24"/>
          <w:szCs w:val="24"/>
        </w:rPr>
      </w:pPr>
    </w:p>
    <w:p w:rsidR="006809F7" w:rsidRPr="003557DF" w:rsidRDefault="006809F7" w:rsidP="006809F7">
      <w:pPr>
        <w:spacing w:after="0" w:line="240" w:lineRule="auto"/>
        <w:ind w:firstLine="709"/>
        <w:jc w:val="both"/>
        <w:rPr>
          <w:rFonts w:ascii="Arial" w:hAnsi="Arial" w:cs="Arial"/>
          <w:sz w:val="24"/>
          <w:szCs w:val="24"/>
        </w:rPr>
      </w:pPr>
    </w:p>
    <w:p w:rsidR="006809F7" w:rsidRPr="003557DF" w:rsidRDefault="006809F7" w:rsidP="006809F7">
      <w:pPr>
        <w:spacing w:after="0" w:line="240" w:lineRule="auto"/>
        <w:ind w:firstLine="709"/>
        <w:jc w:val="both"/>
        <w:rPr>
          <w:rFonts w:ascii="Arial" w:hAnsi="Arial" w:cs="Arial"/>
          <w:sz w:val="24"/>
          <w:szCs w:val="24"/>
        </w:rPr>
      </w:pPr>
    </w:p>
    <w:p w:rsidR="00F80589" w:rsidRPr="003557DF" w:rsidRDefault="00F80589" w:rsidP="006809F7">
      <w:pPr>
        <w:spacing w:after="0" w:line="240" w:lineRule="auto"/>
        <w:ind w:firstLine="708"/>
        <w:jc w:val="both"/>
        <w:rPr>
          <w:rFonts w:ascii="Arial" w:hAnsi="Arial" w:cs="Arial"/>
        </w:rPr>
      </w:pPr>
    </w:p>
    <w:p w:rsidR="00CB3A8F" w:rsidRPr="003557DF" w:rsidRDefault="000E5F69" w:rsidP="006809F7">
      <w:pPr>
        <w:spacing w:line="240" w:lineRule="auto"/>
        <w:jc w:val="both"/>
        <w:rPr>
          <w:rFonts w:ascii="Arial" w:hAnsi="Arial" w:cs="Arial"/>
          <w:b/>
          <w:i/>
          <w:sz w:val="24"/>
          <w:szCs w:val="24"/>
        </w:rPr>
      </w:pPr>
      <w:r w:rsidRPr="003557DF">
        <w:rPr>
          <w:rFonts w:ascii="Arial" w:hAnsi="Arial" w:cs="Arial"/>
          <w:b/>
          <w:sz w:val="24"/>
          <w:szCs w:val="24"/>
        </w:rPr>
        <w:lastRenderedPageBreak/>
        <w:t xml:space="preserve">2 </w:t>
      </w:r>
      <w:r w:rsidR="00445BED" w:rsidRPr="003557DF">
        <w:rPr>
          <w:rFonts w:ascii="Arial" w:hAnsi="Arial" w:cs="Arial"/>
          <w:b/>
          <w:sz w:val="24"/>
          <w:szCs w:val="24"/>
        </w:rPr>
        <w:t>DESENVOLVIMENTO</w:t>
      </w:r>
      <w:r w:rsidR="00414507" w:rsidRPr="003557DF">
        <w:rPr>
          <w:rFonts w:ascii="Arial" w:hAnsi="Arial" w:cs="Arial"/>
          <w:b/>
          <w:sz w:val="24"/>
          <w:szCs w:val="24"/>
        </w:rPr>
        <w:t xml:space="preserve"> </w:t>
      </w:r>
      <w:r w:rsidR="00414507" w:rsidRPr="003557DF">
        <w:rPr>
          <w:rFonts w:ascii="Arial" w:hAnsi="Arial" w:cs="Arial"/>
          <w:sz w:val="24"/>
          <w:szCs w:val="24"/>
        </w:rPr>
        <w:t>***</w:t>
      </w:r>
      <w:r w:rsidR="00414507" w:rsidRPr="003557DF">
        <w:rPr>
          <w:rFonts w:ascii="Arial" w:hAnsi="Arial" w:cs="Arial"/>
          <w:i/>
          <w:sz w:val="24"/>
          <w:szCs w:val="24"/>
        </w:rPr>
        <w:t>a nomenclatura dos títulos fica a critério do(s) autor(es)</w:t>
      </w:r>
    </w:p>
    <w:p w:rsidR="000E5F69" w:rsidRPr="003557DF" w:rsidRDefault="000E5F69" w:rsidP="006809F7">
      <w:pPr>
        <w:spacing w:line="240" w:lineRule="auto"/>
        <w:jc w:val="both"/>
        <w:rPr>
          <w:rFonts w:ascii="Arial" w:hAnsi="Arial" w:cs="Arial"/>
          <w:b/>
          <w:sz w:val="24"/>
          <w:szCs w:val="24"/>
        </w:rPr>
      </w:pPr>
    </w:p>
    <w:p w:rsidR="00445BED" w:rsidRPr="003557DF" w:rsidRDefault="00445BED" w:rsidP="006809F7">
      <w:pPr>
        <w:spacing w:after="0" w:line="240" w:lineRule="auto"/>
        <w:ind w:firstLine="709"/>
        <w:jc w:val="both"/>
        <w:rPr>
          <w:rFonts w:ascii="Arial" w:hAnsi="Arial" w:cs="Arial"/>
          <w:sz w:val="24"/>
          <w:szCs w:val="24"/>
        </w:rPr>
      </w:pPr>
      <w:r w:rsidRPr="003557DF">
        <w:rPr>
          <w:rFonts w:ascii="Arial" w:hAnsi="Arial" w:cs="Arial"/>
          <w:sz w:val="24"/>
          <w:szCs w:val="24"/>
        </w:rPr>
        <w:t>Parte principal do artigo, que contém a exposição ordenada e pormenorizada do assunto tratado. Divide-se em seções e subseções, conforme a NBR 6024, que variam em função da abordagem do tema e do método.</w:t>
      </w:r>
    </w:p>
    <w:p w:rsidR="00832860" w:rsidRPr="003557DF" w:rsidRDefault="00832860" w:rsidP="006809F7">
      <w:pPr>
        <w:spacing w:after="0" w:line="240" w:lineRule="auto"/>
        <w:ind w:firstLine="706"/>
        <w:jc w:val="both"/>
        <w:rPr>
          <w:rFonts w:ascii="Arial" w:hAnsi="Arial" w:cs="Arial"/>
          <w:sz w:val="24"/>
          <w:szCs w:val="24"/>
        </w:rPr>
      </w:pPr>
      <w:r w:rsidRPr="003557DF">
        <w:rPr>
          <w:rFonts w:ascii="Arial" w:hAnsi="Arial" w:cs="Arial"/>
          <w:sz w:val="24"/>
          <w:szCs w:val="24"/>
        </w:rPr>
        <w:t xml:space="preserve">Quanto às regras gerais </w:t>
      </w:r>
      <w:r w:rsidR="00902903" w:rsidRPr="003557DF">
        <w:rPr>
          <w:rFonts w:ascii="Arial" w:hAnsi="Arial" w:cs="Arial"/>
          <w:sz w:val="24"/>
          <w:szCs w:val="24"/>
        </w:rPr>
        <w:t>do t</w:t>
      </w:r>
      <w:r w:rsidRPr="003557DF">
        <w:rPr>
          <w:rFonts w:ascii="Arial" w:hAnsi="Arial" w:cs="Arial"/>
          <w:sz w:val="24"/>
          <w:szCs w:val="24"/>
        </w:rPr>
        <w:t>exto recomenda-se que seja digitado usando</w:t>
      </w:r>
      <w:r w:rsidR="00902903" w:rsidRPr="003557DF">
        <w:rPr>
          <w:rFonts w:ascii="Arial" w:hAnsi="Arial" w:cs="Arial"/>
          <w:sz w:val="24"/>
          <w:szCs w:val="24"/>
        </w:rPr>
        <w:t xml:space="preserve"> fonte Arial em tamanho 12 e espaçamento simples, padronizados para </w:t>
      </w:r>
      <w:r w:rsidRPr="003557DF">
        <w:rPr>
          <w:rFonts w:ascii="Arial" w:hAnsi="Arial" w:cs="Arial"/>
          <w:sz w:val="24"/>
          <w:szCs w:val="24"/>
        </w:rPr>
        <w:t>t</w:t>
      </w:r>
      <w:r w:rsidR="00902903" w:rsidRPr="003557DF">
        <w:rPr>
          <w:rFonts w:ascii="Arial" w:hAnsi="Arial" w:cs="Arial"/>
          <w:sz w:val="24"/>
          <w:szCs w:val="24"/>
        </w:rPr>
        <w:t>odo o artigo.</w:t>
      </w:r>
      <w:r w:rsidRPr="003557DF">
        <w:rPr>
          <w:rFonts w:ascii="Arial" w:hAnsi="Arial" w:cs="Arial"/>
          <w:sz w:val="24"/>
          <w:szCs w:val="24"/>
        </w:rPr>
        <w:t xml:space="preserve"> </w:t>
      </w:r>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 xml:space="preserve">Os títulos das seções com ou sem indicativo numérico devem ser conforme a ABNT NBR 6024 </w:t>
      </w:r>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Exemplo:</w:t>
      </w:r>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2.1...</w:t>
      </w:r>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2.1.1...</w:t>
      </w:r>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2.1.2...</w:t>
      </w:r>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 xml:space="preserve">As citações e notas devem ser conforme a NBR 10520. As citações diretas, no texto, de até três linhas, devem estar contidas entre aspas duplas. As aspas simples são utilizadas para indicar citação no interior da citação. </w:t>
      </w:r>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Exemplos:</w:t>
      </w:r>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Barbour (1971, p. 35) descreve: “O estudo da morfologia dos terrenos [...] ativos [...]”</w:t>
      </w:r>
    </w:p>
    <w:p w:rsidR="006809F7" w:rsidRPr="003557DF" w:rsidRDefault="006809F7" w:rsidP="006809F7">
      <w:pPr>
        <w:spacing w:after="0" w:line="240" w:lineRule="auto"/>
        <w:ind w:firstLine="706"/>
        <w:jc w:val="both"/>
        <w:rPr>
          <w:rFonts w:ascii="Arial" w:hAnsi="Arial" w:cs="Arial"/>
          <w:sz w:val="24"/>
          <w:szCs w:val="24"/>
        </w:rPr>
      </w:pPr>
      <w:proofErr w:type="gramStart"/>
      <w:r w:rsidRPr="003557DF">
        <w:rPr>
          <w:rFonts w:ascii="Arial" w:hAnsi="Arial" w:cs="Arial"/>
          <w:sz w:val="24"/>
          <w:szCs w:val="24"/>
        </w:rPr>
        <w:t>ou</w:t>
      </w:r>
      <w:proofErr w:type="gramEnd"/>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“Não se mova, faça de conta que está morta.” (CLARAC; BONNIN, 1985, p. 72).</w:t>
      </w:r>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Segundo Sá (1995, p. 27): “[...] por meio da mesma ‘arte de conversação’ que abrange tão extensa e significativa parte da nossa existência cotidiana [...]</w:t>
      </w:r>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 xml:space="preserve">As citações diretas, no texto, com mais de três linhas, devem ser destacadas com recuo de 4 cm da margem esquerda, com letra menor que a do texto utilizado e sem as aspas. </w:t>
      </w:r>
    </w:p>
    <w:p w:rsidR="006809F7" w:rsidRPr="003557DF" w:rsidRDefault="006809F7" w:rsidP="006809F7">
      <w:pPr>
        <w:spacing w:after="0" w:line="240" w:lineRule="auto"/>
        <w:ind w:firstLine="706"/>
        <w:jc w:val="both"/>
      </w:pPr>
      <w:r w:rsidRPr="003557DF">
        <w:rPr>
          <w:rFonts w:ascii="Arial" w:hAnsi="Arial" w:cs="Arial"/>
          <w:sz w:val="24"/>
          <w:szCs w:val="24"/>
        </w:rPr>
        <w:t>Exemplo:</w:t>
      </w:r>
      <w:r w:rsidRPr="003557DF">
        <w:t xml:space="preserve"> </w:t>
      </w:r>
    </w:p>
    <w:p w:rsidR="006809F7" w:rsidRPr="003557DF" w:rsidRDefault="006809F7" w:rsidP="006809F7">
      <w:pPr>
        <w:spacing w:after="0" w:line="240" w:lineRule="auto"/>
        <w:ind w:left="2268"/>
        <w:jc w:val="both"/>
        <w:rPr>
          <w:rFonts w:ascii="Arial" w:hAnsi="Arial" w:cs="Arial"/>
        </w:rPr>
      </w:pPr>
      <w:r w:rsidRPr="003557DF">
        <w:rPr>
          <w:rFonts w:ascii="Arial" w:hAnsi="Arial" w:cs="Arial"/>
        </w:rPr>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(NICHOLS, 1993, p. 181).</w:t>
      </w:r>
    </w:p>
    <w:p w:rsidR="00832860" w:rsidRPr="003557DF" w:rsidRDefault="00832860" w:rsidP="006809F7">
      <w:pPr>
        <w:spacing w:after="0" w:line="240" w:lineRule="auto"/>
        <w:ind w:firstLine="706"/>
        <w:jc w:val="both"/>
        <w:rPr>
          <w:rFonts w:ascii="Arial" w:hAnsi="Arial" w:cs="Arial"/>
          <w:sz w:val="24"/>
          <w:szCs w:val="24"/>
        </w:rPr>
      </w:pPr>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As citações com mais de três linhas, paginação, notas, legendas e fontes das ilustrações e tabelas devem ser em tamanho menor e unif</w:t>
      </w:r>
      <w:r w:rsidRPr="003557DF">
        <w:rPr>
          <w:rFonts w:ascii="Arial" w:hAnsi="Arial" w:cs="Arial" w:hint="eastAsia"/>
          <w:sz w:val="24"/>
          <w:szCs w:val="24"/>
        </w:rPr>
        <w:t>o</w:t>
      </w:r>
      <w:r w:rsidRPr="003557DF">
        <w:rPr>
          <w:rFonts w:ascii="Arial" w:hAnsi="Arial" w:cs="Arial"/>
          <w:sz w:val="24"/>
          <w:szCs w:val="24"/>
        </w:rPr>
        <w:t xml:space="preserve">rme. </w:t>
      </w:r>
      <w:r w:rsidR="00902903" w:rsidRPr="003557DF">
        <w:rPr>
          <w:rFonts w:ascii="Arial" w:hAnsi="Arial" w:cs="Arial"/>
          <w:sz w:val="24"/>
          <w:szCs w:val="24"/>
        </w:rPr>
        <w:t xml:space="preserve"> O projeto gráfico fica a critério do editor.</w:t>
      </w:r>
    </w:p>
    <w:p w:rsidR="006809F7" w:rsidRPr="003557DF" w:rsidRDefault="006809F7" w:rsidP="006809F7">
      <w:pPr>
        <w:spacing w:after="0" w:line="240" w:lineRule="auto"/>
        <w:ind w:firstLine="706"/>
        <w:jc w:val="both"/>
        <w:rPr>
          <w:rFonts w:ascii="Arial" w:hAnsi="Arial" w:cs="Arial"/>
          <w:sz w:val="24"/>
          <w:szCs w:val="24"/>
        </w:rPr>
      </w:pPr>
    </w:p>
    <w:p w:rsidR="006809F7" w:rsidRPr="003557DF" w:rsidRDefault="006809F7" w:rsidP="006809F7">
      <w:pPr>
        <w:spacing w:after="0" w:line="240" w:lineRule="auto"/>
        <w:ind w:firstLine="706"/>
        <w:jc w:val="both"/>
        <w:rPr>
          <w:rFonts w:ascii="Arial" w:hAnsi="Arial" w:cs="Arial"/>
          <w:i/>
          <w:sz w:val="24"/>
          <w:szCs w:val="24"/>
        </w:rPr>
      </w:pPr>
      <w:r w:rsidRPr="003557DF">
        <w:rPr>
          <w:rFonts w:ascii="Arial" w:hAnsi="Arial" w:cs="Arial"/>
          <w:i/>
          <w:sz w:val="24"/>
          <w:szCs w:val="24"/>
        </w:rPr>
        <w:t>2.1 Sigla</w:t>
      </w:r>
    </w:p>
    <w:p w:rsidR="006809F7" w:rsidRPr="003557DF" w:rsidRDefault="006809F7" w:rsidP="006809F7">
      <w:pPr>
        <w:spacing w:after="0" w:line="240" w:lineRule="auto"/>
        <w:ind w:firstLine="706"/>
        <w:jc w:val="both"/>
        <w:rPr>
          <w:rFonts w:ascii="Arial" w:hAnsi="Arial" w:cs="Arial"/>
          <w:i/>
          <w:sz w:val="24"/>
          <w:szCs w:val="24"/>
        </w:rPr>
      </w:pPr>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Quando se fizer uso de sigla, quando mencionada pela primeira vez no texto, deve ser indicada entre parênteses, precedida do nome completo. Exemplo: Associação Brasileira de Normas Técnicas (ABNT).</w:t>
      </w:r>
    </w:p>
    <w:p w:rsidR="006809F7" w:rsidRPr="003557DF" w:rsidRDefault="006809F7" w:rsidP="006809F7">
      <w:pPr>
        <w:spacing w:after="0" w:line="240" w:lineRule="auto"/>
        <w:ind w:firstLine="706"/>
        <w:jc w:val="both"/>
        <w:rPr>
          <w:rFonts w:ascii="Arial" w:hAnsi="Arial" w:cs="Arial"/>
          <w:sz w:val="24"/>
          <w:szCs w:val="24"/>
        </w:rPr>
      </w:pPr>
    </w:p>
    <w:p w:rsidR="006809F7" w:rsidRPr="003557DF" w:rsidRDefault="006809F7" w:rsidP="006809F7">
      <w:pPr>
        <w:spacing w:after="0" w:line="240" w:lineRule="auto"/>
        <w:ind w:firstLine="706"/>
        <w:jc w:val="both"/>
        <w:rPr>
          <w:rFonts w:ascii="Arial" w:hAnsi="Arial" w:cs="Arial"/>
          <w:i/>
          <w:sz w:val="24"/>
          <w:szCs w:val="24"/>
        </w:rPr>
      </w:pPr>
      <w:r w:rsidRPr="003557DF">
        <w:rPr>
          <w:rFonts w:ascii="Arial" w:hAnsi="Arial" w:cs="Arial"/>
          <w:i/>
          <w:sz w:val="24"/>
          <w:szCs w:val="24"/>
        </w:rPr>
        <w:t>2.2 Equações</w:t>
      </w:r>
    </w:p>
    <w:p w:rsidR="006809F7" w:rsidRPr="003557DF" w:rsidRDefault="006809F7" w:rsidP="006809F7">
      <w:pPr>
        <w:spacing w:after="0" w:line="240" w:lineRule="auto"/>
        <w:ind w:firstLine="706"/>
        <w:jc w:val="both"/>
        <w:rPr>
          <w:rFonts w:ascii="Arial" w:hAnsi="Arial" w:cs="Arial"/>
          <w:sz w:val="24"/>
          <w:szCs w:val="24"/>
        </w:rPr>
      </w:pPr>
    </w:p>
    <w:p w:rsidR="006809F7" w:rsidRPr="003557D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 xml:space="preserve">Se for utilizar equações e fórmulas, para facilitar a leitura, elas devem ser destacadas no texto e, se necessário, numeradas com algarismos arábicos entre </w:t>
      </w:r>
      <w:r w:rsidRPr="003557DF">
        <w:rPr>
          <w:rFonts w:ascii="Arial" w:hAnsi="Arial" w:cs="Arial"/>
          <w:sz w:val="24"/>
          <w:szCs w:val="24"/>
        </w:rPr>
        <w:lastRenderedPageBreak/>
        <w:t xml:space="preserve">parênteses, alinhados à direita. Na sequência normal do texto, </w:t>
      </w:r>
      <w:r w:rsidRPr="003557DF">
        <w:rPr>
          <w:rFonts w:ascii="Arial" w:hAnsi="Arial" w:cs="Arial" w:hint="eastAsia"/>
          <w:sz w:val="24"/>
          <w:szCs w:val="24"/>
        </w:rPr>
        <w:t>é</w:t>
      </w:r>
      <w:r w:rsidRPr="003557DF">
        <w:rPr>
          <w:rFonts w:ascii="Arial" w:hAnsi="Arial" w:cs="Arial"/>
          <w:sz w:val="24"/>
          <w:szCs w:val="24"/>
        </w:rPr>
        <w:t xml:space="preserve"> permitido o uso de uma entrelinha maior, que comporte seus elementos </w:t>
      </w:r>
      <w:r w:rsidRPr="003557DF">
        <w:rPr>
          <w:rFonts w:ascii="Arial" w:hAnsi="Arial" w:cs="Arial" w:hint="eastAsia"/>
          <w:sz w:val="24"/>
          <w:szCs w:val="24"/>
        </w:rPr>
        <w:t>(</w:t>
      </w:r>
      <w:r w:rsidRPr="003557DF">
        <w:rPr>
          <w:rFonts w:ascii="Arial" w:hAnsi="Arial" w:cs="Arial"/>
          <w:sz w:val="24"/>
          <w:szCs w:val="24"/>
        </w:rPr>
        <w:t>expoentes, índices e outros</w:t>
      </w:r>
      <w:r w:rsidRPr="003557DF">
        <w:rPr>
          <w:rFonts w:ascii="Arial" w:hAnsi="Arial" w:cs="Arial" w:hint="eastAsia"/>
          <w:sz w:val="24"/>
          <w:szCs w:val="24"/>
        </w:rPr>
        <w:t>)</w:t>
      </w:r>
      <w:r w:rsidRPr="003557DF">
        <w:rPr>
          <w:rFonts w:ascii="Arial" w:hAnsi="Arial" w:cs="Arial"/>
          <w:sz w:val="24"/>
          <w:szCs w:val="24"/>
        </w:rPr>
        <w:t>.</w:t>
      </w:r>
    </w:p>
    <w:p w:rsidR="0084592F" w:rsidRDefault="006809F7" w:rsidP="006809F7">
      <w:pPr>
        <w:spacing w:after="0" w:line="240" w:lineRule="auto"/>
        <w:ind w:firstLine="706"/>
        <w:jc w:val="both"/>
        <w:rPr>
          <w:rFonts w:ascii="Arial" w:hAnsi="Arial" w:cs="Arial"/>
          <w:sz w:val="24"/>
          <w:szCs w:val="24"/>
        </w:rPr>
      </w:pPr>
      <w:r w:rsidRPr="003557DF">
        <w:rPr>
          <w:rFonts w:ascii="Arial" w:hAnsi="Arial" w:cs="Arial"/>
          <w:sz w:val="24"/>
          <w:szCs w:val="24"/>
        </w:rPr>
        <w:t xml:space="preserve">Exemplo: </w:t>
      </w:r>
    </w:p>
    <w:p w:rsidR="006809F7" w:rsidRPr="003557DF" w:rsidRDefault="006809F7" w:rsidP="0084592F">
      <w:pPr>
        <w:spacing w:after="0" w:line="240" w:lineRule="auto"/>
        <w:ind w:left="2124" w:firstLine="708"/>
        <w:jc w:val="right"/>
        <w:rPr>
          <w:rFonts w:ascii="Arial" w:hAnsi="Arial" w:cs="Arial"/>
          <w:sz w:val="24"/>
          <w:szCs w:val="24"/>
        </w:rPr>
      </w:pPr>
      <w:r w:rsidRPr="003557DF">
        <w:rPr>
          <w:rFonts w:ascii="Arial" w:hAnsi="Arial" w:cs="Arial"/>
          <w:sz w:val="24"/>
          <w:szCs w:val="24"/>
        </w:rPr>
        <w:t>x</w:t>
      </w:r>
      <w:r w:rsidRPr="0084592F">
        <w:rPr>
          <w:rFonts w:ascii="Arial" w:hAnsi="Arial" w:cs="Arial"/>
          <w:sz w:val="24"/>
          <w:szCs w:val="24"/>
          <w:vertAlign w:val="superscript"/>
        </w:rPr>
        <w:t>2</w:t>
      </w:r>
      <w:r w:rsidRPr="003557DF">
        <w:rPr>
          <w:rFonts w:ascii="Arial" w:hAnsi="Arial" w:cs="Arial"/>
          <w:sz w:val="24"/>
          <w:szCs w:val="24"/>
        </w:rPr>
        <w:t>+y</w:t>
      </w:r>
      <w:r w:rsidRPr="0084592F">
        <w:rPr>
          <w:rFonts w:ascii="Arial" w:hAnsi="Arial" w:cs="Arial"/>
          <w:sz w:val="24"/>
          <w:szCs w:val="24"/>
          <w:vertAlign w:val="superscript"/>
        </w:rPr>
        <w:t>2</w:t>
      </w:r>
      <w:r w:rsidRPr="003557DF">
        <w:rPr>
          <w:rFonts w:ascii="Arial" w:hAnsi="Arial" w:cs="Arial"/>
          <w:sz w:val="24"/>
          <w:szCs w:val="24"/>
        </w:rPr>
        <w:t>y</w:t>
      </w:r>
      <w:r w:rsidRPr="0084592F">
        <w:rPr>
          <w:rFonts w:ascii="Arial" w:hAnsi="Arial" w:cs="Arial"/>
          <w:sz w:val="24"/>
          <w:szCs w:val="24"/>
          <w:vertAlign w:val="superscript"/>
        </w:rPr>
        <w:t>2</w:t>
      </w:r>
      <w:r w:rsidRPr="003557DF">
        <w:rPr>
          <w:rFonts w:ascii="Arial" w:hAnsi="Arial" w:cs="Arial"/>
          <w:sz w:val="24"/>
          <w:szCs w:val="24"/>
        </w:rPr>
        <w:t xml:space="preserve"> =</w:t>
      </w:r>
      <w:r w:rsidR="0084592F">
        <w:rPr>
          <w:rFonts w:ascii="Arial" w:hAnsi="Arial" w:cs="Arial"/>
          <w:sz w:val="24"/>
          <w:szCs w:val="24"/>
        </w:rPr>
        <w:t xml:space="preserve"> </w:t>
      </w:r>
      <w:r w:rsidRPr="003557DF">
        <w:rPr>
          <w:rFonts w:ascii="Arial" w:hAnsi="Arial" w:cs="Arial"/>
          <w:sz w:val="24"/>
          <w:szCs w:val="24"/>
        </w:rPr>
        <w:t>z</w:t>
      </w:r>
      <w:r w:rsidRPr="0084592F">
        <w:rPr>
          <w:rFonts w:ascii="Arial" w:hAnsi="Arial" w:cs="Arial"/>
          <w:sz w:val="24"/>
          <w:szCs w:val="24"/>
          <w:vertAlign w:val="subscript"/>
        </w:rPr>
        <w:t>2</w:t>
      </w:r>
      <w:r w:rsidR="0084592F">
        <w:rPr>
          <w:rFonts w:ascii="Arial" w:hAnsi="Arial" w:cs="Arial"/>
          <w:sz w:val="24"/>
          <w:szCs w:val="24"/>
        </w:rPr>
        <w:t xml:space="preserve"> </w:t>
      </w:r>
      <w:r w:rsidR="0084592F">
        <w:rPr>
          <w:rFonts w:ascii="Arial" w:hAnsi="Arial" w:cs="Arial"/>
          <w:sz w:val="24"/>
          <w:szCs w:val="24"/>
        </w:rPr>
        <w:tab/>
      </w:r>
      <w:r w:rsidR="0084592F">
        <w:rPr>
          <w:rFonts w:ascii="Arial" w:hAnsi="Arial" w:cs="Arial"/>
          <w:sz w:val="24"/>
          <w:szCs w:val="24"/>
        </w:rPr>
        <w:tab/>
      </w:r>
      <w:r w:rsidR="0084592F">
        <w:rPr>
          <w:rFonts w:ascii="Arial" w:hAnsi="Arial" w:cs="Arial"/>
          <w:sz w:val="24"/>
          <w:szCs w:val="24"/>
        </w:rPr>
        <w:tab/>
      </w:r>
      <w:bookmarkStart w:id="0" w:name="_GoBack"/>
      <w:bookmarkEnd w:id="0"/>
      <w:r w:rsidR="0084592F">
        <w:rPr>
          <w:rFonts w:ascii="Arial" w:hAnsi="Arial" w:cs="Arial"/>
          <w:sz w:val="24"/>
          <w:szCs w:val="24"/>
        </w:rPr>
        <w:tab/>
      </w:r>
      <w:r w:rsidR="0084592F">
        <w:rPr>
          <w:rFonts w:ascii="Arial" w:hAnsi="Arial" w:cs="Arial"/>
          <w:sz w:val="24"/>
          <w:szCs w:val="24"/>
        </w:rPr>
        <w:tab/>
      </w:r>
      <w:r w:rsidR="0084592F">
        <w:rPr>
          <w:rFonts w:ascii="Arial" w:hAnsi="Arial" w:cs="Arial"/>
          <w:sz w:val="24"/>
          <w:szCs w:val="24"/>
        </w:rPr>
        <w:tab/>
        <w:t>(1)</w:t>
      </w:r>
    </w:p>
    <w:p w:rsidR="006809F7" w:rsidRPr="003557DF" w:rsidRDefault="006809F7" w:rsidP="006809F7">
      <w:pPr>
        <w:spacing w:after="0" w:line="240" w:lineRule="auto"/>
        <w:ind w:firstLine="706"/>
        <w:jc w:val="both"/>
        <w:rPr>
          <w:rFonts w:ascii="Arial" w:hAnsi="Arial" w:cs="Arial"/>
          <w:sz w:val="24"/>
          <w:szCs w:val="24"/>
        </w:rPr>
      </w:pPr>
    </w:p>
    <w:p w:rsidR="000E5F69" w:rsidRPr="003557DF" w:rsidRDefault="006809F7" w:rsidP="006809F7">
      <w:pPr>
        <w:spacing w:after="0" w:line="240" w:lineRule="auto"/>
        <w:ind w:firstLine="706"/>
        <w:jc w:val="both"/>
        <w:rPr>
          <w:rFonts w:ascii="Arial" w:hAnsi="Arial" w:cs="Arial"/>
          <w:b/>
          <w:sz w:val="24"/>
          <w:szCs w:val="24"/>
        </w:rPr>
      </w:pPr>
      <w:r w:rsidRPr="003557DF">
        <w:rPr>
          <w:rFonts w:ascii="Arial" w:hAnsi="Arial" w:cs="Arial"/>
          <w:i/>
          <w:sz w:val="24"/>
          <w:szCs w:val="24"/>
        </w:rPr>
        <w:t>2.2 Ilustrações</w:t>
      </w:r>
    </w:p>
    <w:p w:rsidR="003B19E3" w:rsidRPr="003557DF" w:rsidRDefault="003B19E3" w:rsidP="006809F7">
      <w:pPr>
        <w:spacing w:after="0" w:line="240" w:lineRule="auto"/>
        <w:jc w:val="both"/>
        <w:rPr>
          <w:rFonts w:ascii="Arial" w:hAnsi="Arial" w:cs="Arial"/>
          <w:sz w:val="24"/>
          <w:szCs w:val="24"/>
        </w:rPr>
      </w:pPr>
    </w:p>
    <w:p w:rsidR="00A0797D" w:rsidRPr="003557DF" w:rsidRDefault="006809F7" w:rsidP="00626638">
      <w:pPr>
        <w:spacing w:after="0" w:line="240" w:lineRule="auto"/>
        <w:ind w:firstLine="709"/>
        <w:jc w:val="both"/>
        <w:rPr>
          <w:rFonts w:ascii="Arial" w:hAnsi="Arial" w:cs="Arial"/>
          <w:sz w:val="24"/>
          <w:szCs w:val="24"/>
        </w:rPr>
      </w:pPr>
      <w:r w:rsidRPr="003557DF">
        <w:rPr>
          <w:rFonts w:ascii="Arial" w:hAnsi="Arial" w:cs="Arial"/>
          <w:sz w:val="24"/>
          <w:szCs w:val="24"/>
        </w:rPr>
        <w:t>Qualquer que seja o tipo de ilustração, esta deve ser precedida de sua palavra designativa (desenho, esquema, fluxograma, fotografia, gráfico, mapa, organograma, planta, quadro, retrato, figura, imagem, entre outros), seguida de seu número de ordem de ocorrência no texto, em algarismos arábicos,</w:t>
      </w:r>
      <w:r w:rsidR="00AE427C" w:rsidRPr="003557DF">
        <w:rPr>
          <w:rFonts w:ascii="Arial" w:hAnsi="Arial" w:cs="Arial"/>
          <w:sz w:val="24"/>
          <w:szCs w:val="24"/>
        </w:rPr>
        <w:t xml:space="preserve"> </w:t>
      </w:r>
      <w:r w:rsidR="00A0797D" w:rsidRPr="003557DF">
        <w:rPr>
          <w:rFonts w:ascii="Arial" w:hAnsi="Arial" w:cs="Arial"/>
          <w:sz w:val="24"/>
          <w:szCs w:val="24"/>
        </w:rPr>
        <w:t>de travessã</w:t>
      </w:r>
      <w:r w:rsidRPr="003557DF">
        <w:rPr>
          <w:rFonts w:ascii="Arial" w:hAnsi="Arial" w:cs="Arial"/>
          <w:sz w:val="24"/>
          <w:szCs w:val="24"/>
        </w:rPr>
        <w:t>o e do respectivo título</w:t>
      </w:r>
      <w:r w:rsidR="00A0797D" w:rsidRPr="003557DF">
        <w:rPr>
          <w:rFonts w:ascii="Arial" w:hAnsi="Arial" w:cs="Arial"/>
          <w:sz w:val="24"/>
          <w:szCs w:val="24"/>
        </w:rPr>
        <w:t>.</w:t>
      </w:r>
    </w:p>
    <w:p w:rsidR="006809F7" w:rsidRPr="003557DF" w:rsidRDefault="00A0797D" w:rsidP="00626638">
      <w:pPr>
        <w:spacing w:after="0" w:line="240" w:lineRule="auto"/>
        <w:ind w:firstLine="709"/>
        <w:jc w:val="both"/>
        <w:rPr>
          <w:rFonts w:ascii="Arial" w:hAnsi="Arial" w:cs="Arial"/>
          <w:sz w:val="24"/>
          <w:szCs w:val="24"/>
        </w:rPr>
      </w:pPr>
      <w:r w:rsidRPr="003557DF">
        <w:rPr>
          <w:rFonts w:ascii="Arial" w:hAnsi="Arial" w:cs="Arial"/>
          <w:sz w:val="24"/>
          <w:szCs w:val="24"/>
        </w:rPr>
        <w:t>I</w:t>
      </w:r>
      <w:r w:rsidR="006809F7" w:rsidRPr="003557DF">
        <w:rPr>
          <w:rFonts w:ascii="Arial" w:hAnsi="Arial" w:cs="Arial"/>
          <w:sz w:val="24"/>
          <w:szCs w:val="24"/>
        </w:rPr>
        <w:t>mediatamente após a ilustra</w:t>
      </w:r>
      <w:r w:rsidR="00626638" w:rsidRPr="003557DF">
        <w:rPr>
          <w:rFonts w:ascii="Arial" w:hAnsi="Arial" w:cs="Arial"/>
          <w:sz w:val="24"/>
          <w:szCs w:val="24"/>
        </w:rPr>
        <w:t>ção</w:t>
      </w:r>
      <w:r w:rsidR="006809F7" w:rsidRPr="003557DF">
        <w:rPr>
          <w:rFonts w:ascii="Arial" w:hAnsi="Arial" w:cs="Arial"/>
          <w:sz w:val="24"/>
          <w:szCs w:val="24"/>
        </w:rPr>
        <w:t>, deve</w:t>
      </w:r>
      <w:r w:rsidR="00626638" w:rsidRPr="003557DF">
        <w:rPr>
          <w:rFonts w:ascii="Arial" w:hAnsi="Arial" w:cs="Arial"/>
          <w:sz w:val="24"/>
          <w:szCs w:val="24"/>
        </w:rPr>
        <w:t>-</w:t>
      </w:r>
      <w:r w:rsidR="006809F7" w:rsidRPr="003557DF">
        <w:rPr>
          <w:rFonts w:ascii="Arial" w:hAnsi="Arial" w:cs="Arial"/>
          <w:sz w:val="24"/>
          <w:szCs w:val="24"/>
        </w:rPr>
        <w:t xml:space="preserve">se indicar a fonte consultada </w:t>
      </w:r>
      <w:r w:rsidR="00626638" w:rsidRPr="003557DF">
        <w:rPr>
          <w:rFonts w:ascii="Arial" w:hAnsi="Arial" w:cs="Arial"/>
          <w:sz w:val="24"/>
          <w:szCs w:val="24"/>
        </w:rPr>
        <w:t>(</w:t>
      </w:r>
      <w:r w:rsidR="006809F7" w:rsidRPr="003557DF">
        <w:rPr>
          <w:rFonts w:ascii="Arial" w:hAnsi="Arial" w:cs="Arial"/>
          <w:sz w:val="24"/>
          <w:szCs w:val="24"/>
        </w:rPr>
        <w:t>elemento obrigatório, mesmo que</w:t>
      </w:r>
      <w:r w:rsidR="00626638" w:rsidRPr="003557DF">
        <w:rPr>
          <w:rFonts w:ascii="Arial" w:hAnsi="Arial" w:cs="Arial"/>
          <w:sz w:val="24"/>
          <w:szCs w:val="24"/>
        </w:rPr>
        <w:t xml:space="preserve"> </w:t>
      </w:r>
      <w:r w:rsidR="006809F7" w:rsidRPr="003557DF">
        <w:rPr>
          <w:rFonts w:ascii="Arial" w:hAnsi="Arial" w:cs="Arial"/>
          <w:sz w:val="24"/>
          <w:szCs w:val="24"/>
        </w:rPr>
        <w:t>seja produ</w:t>
      </w:r>
      <w:r w:rsidR="00626638" w:rsidRPr="003557DF">
        <w:rPr>
          <w:rFonts w:ascii="Arial" w:hAnsi="Arial" w:cs="Arial"/>
          <w:sz w:val="24"/>
          <w:szCs w:val="24"/>
        </w:rPr>
        <w:t>ção</w:t>
      </w:r>
      <w:r w:rsidR="006809F7" w:rsidRPr="003557DF">
        <w:rPr>
          <w:rFonts w:ascii="Arial" w:hAnsi="Arial" w:cs="Arial"/>
          <w:sz w:val="24"/>
          <w:szCs w:val="24"/>
        </w:rPr>
        <w:t xml:space="preserve"> do próprio autor</w:t>
      </w:r>
      <w:r w:rsidR="00626638" w:rsidRPr="003557DF">
        <w:rPr>
          <w:rFonts w:ascii="Arial" w:hAnsi="Arial" w:cs="Arial"/>
          <w:sz w:val="24"/>
          <w:szCs w:val="24"/>
        </w:rPr>
        <w:t>) conforme a NBR 10520</w:t>
      </w:r>
      <w:r w:rsidR="006809F7" w:rsidRPr="003557DF">
        <w:rPr>
          <w:rFonts w:ascii="Arial" w:hAnsi="Arial" w:cs="Arial"/>
          <w:sz w:val="24"/>
          <w:szCs w:val="24"/>
        </w:rPr>
        <w:t>, legenda, notas e outras inf</w:t>
      </w:r>
      <w:r w:rsidR="00626638" w:rsidRPr="003557DF">
        <w:rPr>
          <w:rFonts w:ascii="Arial" w:hAnsi="Arial" w:cs="Arial"/>
          <w:sz w:val="24"/>
          <w:szCs w:val="24"/>
        </w:rPr>
        <w:t>o</w:t>
      </w:r>
      <w:r w:rsidR="006809F7" w:rsidRPr="003557DF">
        <w:rPr>
          <w:rFonts w:ascii="Arial" w:hAnsi="Arial" w:cs="Arial"/>
          <w:sz w:val="24"/>
          <w:szCs w:val="24"/>
        </w:rPr>
        <w:t>rma</w:t>
      </w:r>
      <w:r w:rsidR="00626638" w:rsidRPr="003557DF">
        <w:rPr>
          <w:rFonts w:ascii="Arial" w:hAnsi="Arial" w:cs="Arial"/>
          <w:sz w:val="24"/>
          <w:szCs w:val="24"/>
        </w:rPr>
        <w:t>ç</w:t>
      </w:r>
      <w:r w:rsidR="006809F7" w:rsidRPr="003557DF">
        <w:rPr>
          <w:rFonts w:ascii="Arial" w:hAnsi="Arial" w:cs="Arial"/>
          <w:sz w:val="24"/>
          <w:szCs w:val="24"/>
        </w:rPr>
        <w:t>ões</w:t>
      </w:r>
      <w:r w:rsidR="00626638" w:rsidRPr="003557DF">
        <w:rPr>
          <w:rFonts w:ascii="Arial" w:hAnsi="Arial" w:cs="Arial"/>
          <w:sz w:val="24"/>
          <w:szCs w:val="24"/>
        </w:rPr>
        <w:t xml:space="preserve"> </w:t>
      </w:r>
      <w:r w:rsidR="006809F7" w:rsidRPr="003557DF">
        <w:rPr>
          <w:rFonts w:ascii="Arial" w:hAnsi="Arial" w:cs="Arial"/>
          <w:sz w:val="24"/>
          <w:szCs w:val="24"/>
        </w:rPr>
        <w:t>necessárias à sua compreens</w:t>
      </w:r>
      <w:r w:rsidR="00626638" w:rsidRPr="003557DF">
        <w:rPr>
          <w:rFonts w:ascii="Arial" w:hAnsi="Arial" w:cs="Arial"/>
          <w:sz w:val="24"/>
          <w:szCs w:val="24"/>
        </w:rPr>
        <w:t>ã</w:t>
      </w:r>
      <w:r w:rsidR="006809F7" w:rsidRPr="003557DF">
        <w:rPr>
          <w:rFonts w:ascii="Arial" w:hAnsi="Arial" w:cs="Arial"/>
          <w:sz w:val="24"/>
          <w:szCs w:val="24"/>
        </w:rPr>
        <w:t xml:space="preserve">o </w:t>
      </w:r>
      <w:r w:rsidR="00626638" w:rsidRPr="003557DF">
        <w:rPr>
          <w:rFonts w:ascii="Arial" w:hAnsi="Arial" w:cs="Arial"/>
          <w:sz w:val="24"/>
          <w:szCs w:val="24"/>
        </w:rPr>
        <w:t>(</w:t>
      </w:r>
      <w:r w:rsidR="006809F7" w:rsidRPr="003557DF">
        <w:rPr>
          <w:rFonts w:ascii="Arial" w:hAnsi="Arial" w:cs="Arial"/>
          <w:sz w:val="24"/>
          <w:szCs w:val="24"/>
        </w:rPr>
        <w:t>se houver</w:t>
      </w:r>
      <w:r w:rsidR="00626638" w:rsidRPr="003557DF">
        <w:rPr>
          <w:rFonts w:ascii="Arial" w:hAnsi="Arial" w:cs="Arial"/>
          <w:sz w:val="24"/>
          <w:szCs w:val="24"/>
        </w:rPr>
        <w:t>).</w:t>
      </w:r>
      <w:r w:rsidR="006809F7" w:rsidRPr="003557DF">
        <w:rPr>
          <w:rFonts w:ascii="Arial" w:hAnsi="Arial" w:cs="Arial"/>
          <w:sz w:val="24"/>
          <w:szCs w:val="24"/>
        </w:rPr>
        <w:t xml:space="preserve"> A ilustra</w:t>
      </w:r>
      <w:r w:rsidR="00626638" w:rsidRPr="003557DF">
        <w:rPr>
          <w:rFonts w:ascii="Arial" w:hAnsi="Arial" w:cs="Arial"/>
          <w:sz w:val="24"/>
          <w:szCs w:val="24"/>
        </w:rPr>
        <w:t>ção</w:t>
      </w:r>
      <w:r w:rsidR="006809F7" w:rsidRPr="003557DF">
        <w:rPr>
          <w:rFonts w:ascii="Arial" w:hAnsi="Arial" w:cs="Arial"/>
          <w:sz w:val="24"/>
          <w:szCs w:val="24"/>
        </w:rPr>
        <w:t xml:space="preserve"> deve ser citada no texto e inserida o mais</w:t>
      </w:r>
      <w:r w:rsidR="00626638" w:rsidRPr="003557DF">
        <w:rPr>
          <w:rFonts w:ascii="Arial" w:hAnsi="Arial" w:cs="Arial"/>
          <w:sz w:val="24"/>
          <w:szCs w:val="24"/>
        </w:rPr>
        <w:t xml:space="preserve"> </w:t>
      </w:r>
      <w:r w:rsidR="006809F7" w:rsidRPr="003557DF">
        <w:rPr>
          <w:rFonts w:ascii="Arial" w:hAnsi="Arial" w:cs="Arial"/>
          <w:sz w:val="24"/>
          <w:szCs w:val="24"/>
        </w:rPr>
        <w:t>próximo possível do trecho a que se refere.</w:t>
      </w:r>
      <w:r w:rsidR="00626638" w:rsidRPr="003557DF">
        <w:rPr>
          <w:rFonts w:ascii="Arial" w:hAnsi="Arial" w:cs="Arial"/>
          <w:sz w:val="24"/>
          <w:szCs w:val="24"/>
        </w:rPr>
        <w:t xml:space="preserve"> T</w:t>
      </w:r>
      <w:r w:rsidR="006809F7" w:rsidRPr="003557DF">
        <w:rPr>
          <w:rFonts w:ascii="Arial" w:hAnsi="Arial" w:cs="Arial"/>
          <w:sz w:val="24"/>
          <w:szCs w:val="24"/>
        </w:rPr>
        <w:t>ipo, número de or</w:t>
      </w:r>
      <w:r w:rsidR="00626638" w:rsidRPr="003557DF">
        <w:rPr>
          <w:rFonts w:ascii="Arial" w:hAnsi="Arial" w:cs="Arial"/>
          <w:sz w:val="24"/>
          <w:szCs w:val="24"/>
        </w:rPr>
        <w:t>dem, título, fo</w:t>
      </w:r>
      <w:r w:rsidR="006809F7" w:rsidRPr="003557DF">
        <w:rPr>
          <w:rFonts w:ascii="Arial" w:hAnsi="Arial" w:cs="Arial"/>
          <w:sz w:val="24"/>
          <w:szCs w:val="24"/>
        </w:rPr>
        <w:t>nte, legenda e notas devem acompanhar as margens da ilustra</w:t>
      </w:r>
      <w:r w:rsidR="00626638" w:rsidRPr="003557DF">
        <w:rPr>
          <w:rFonts w:ascii="Arial" w:hAnsi="Arial" w:cs="Arial"/>
          <w:sz w:val="24"/>
          <w:szCs w:val="24"/>
        </w:rPr>
        <w:t>ção.</w:t>
      </w:r>
    </w:p>
    <w:p w:rsidR="006809F7" w:rsidRPr="003557DF" w:rsidRDefault="006809F7" w:rsidP="006809F7">
      <w:pPr>
        <w:spacing w:line="240" w:lineRule="auto"/>
        <w:jc w:val="both"/>
        <w:rPr>
          <w:rFonts w:ascii="Arial" w:hAnsi="Arial" w:cs="Arial"/>
          <w:b/>
          <w:sz w:val="24"/>
          <w:szCs w:val="24"/>
        </w:rPr>
      </w:pPr>
    </w:p>
    <w:p w:rsidR="00CE7E55" w:rsidRPr="003557DF" w:rsidRDefault="00CE7E55" w:rsidP="006809F7">
      <w:pPr>
        <w:spacing w:line="240" w:lineRule="auto"/>
        <w:jc w:val="both"/>
        <w:rPr>
          <w:rFonts w:ascii="Arial" w:hAnsi="Arial" w:cs="Arial"/>
          <w:sz w:val="24"/>
          <w:szCs w:val="24"/>
        </w:rPr>
      </w:pPr>
      <w:r w:rsidRPr="003557DF">
        <w:rPr>
          <w:rFonts w:ascii="Arial" w:hAnsi="Arial" w:cs="Arial"/>
          <w:sz w:val="24"/>
          <w:szCs w:val="24"/>
        </w:rPr>
        <w:t>Exemplo:</w:t>
      </w:r>
    </w:p>
    <w:p w:rsidR="003B19E3" w:rsidRPr="003557DF" w:rsidRDefault="003B19E3" w:rsidP="00AE427C">
      <w:pPr>
        <w:pStyle w:val="Legenda"/>
        <w:spacing w:before="0" w:after="0"/>
        <w:jc w:val="left"/>
        <w:rPr>
          <w:rFonts w:ascii="Arial" w:hAnsi="Arial" w:cs="Arial"/>
          <w:sz w:val="20"/>
          <w:szCs w:val="20"/>
          <w:lang w:val="pt-BR"/>
        </w:rPr>
      </w:pPr>
      <w:r w:rsidRPr="003557DF">
        <w:rPr>
          <w:rFonts w:ascii="Arial" w:hAnsi="Arial" w:cs="Arial"/>
          <w:sz w:val="20"/>
          <w:szCs w:val="20"/>
          <w:lang w:val="pt-BR"/>
        </w:rPr>
        <w:t xml:space="preserve">Figura </w:t>
      </w:r>
      <w:r w:rsidRPr="003557DF">
        <w:rPr>
          <w:rFonts w:ascii="Arial" w:hAnsi="Arial" w:cs="Arial"/>
          <w:sz w:val="20"/>
          <w:szCs w:val="20"/>
          <w:lang w:val="pt-BR"/>
        </w:rPr>
        <w:fldChar w:fldCharType="begin"/>
      </w:r>
      <w:r w:rsidRPr="003557DF">
        <w:rPr>
          <w:rFonts w:ascii="Arial" w:hAnsi="Arial" w:cs="Arial"/>
          <w:sz w:val="20"/>
          <w:szCs w:val="20"/>
          <w:lang w:val="pt-BR"/>
        </w:rPr>
        <w:instrText xml:space="preserve"> SEQ Figura \* ARABIC </w:instrText>
      </w:r>
      <w:r w:rsidRPr="003557DF">
        <w:rPr>
          <w:rFonts w:ascii="Arial" w:hAnsi="Arial" w:cs="Arial"/>
          <w:sz w:val="20"/>
          <w:szCs w:val="20"/>
          <w:lang w:val="pt-BR"/>
        </w:rPr>
        <w:fldChar w:fldCharType="separate"/>
      </w:r>
      <w:r w:rsidRPr="003557DF">
        <w:rPr>
          <w:rFonts w:ascii="Arial" w:hAnsi="Arial" w:cs="Arial"/>
          <w:noProof/>
          <w:sz w:val="20"/>
          <w:szCs w:val="20"/>
          <w:lang w:val="pt-BR"/>
        </w:rPr>
        <w:t>1</w:t>
      </w:r>
      <w:r w:rsidRPr="003557DF">
        <w:rPr>
          <w:rFonts w:ascii="Arial" w:hAnsi="Arial" w:cs="Arial"/>
          <w:sz w:val="20"/>
          <w:szCs w:val="20"/>
          <w:lang w:val="pt-BR"/>
        </w:rPr>
        <w:fldChar w:fldCharType="end"/>
      </w:r>
      <w:r w:rsidRPr="003557DF">
        <w:rPr>
          <w:rFonts w:ascii="Arial" w:hAnsi="Arial" w:cs="Arial"/>
          <w:sz w:val="20"/>
          <w:szCs w:val="20"/>
          <w:lang w:val="pt-BR"/>
        </w:rPr>
        <w:t xml:space="preserve"> – Exemplo de figura</w:t>
      </w:r>
    </w:p>
    <w:p w:rsidR="003B19E3" w:rsidRPr="003557DF" w:rsidRDefault="003B19E3" w:rsidP="00AE427C">
      <w:pPr>
        <w:spacing w:after="0" w:line="240" w:lineRule="auto"/>
        <w:rPr>
          <w:rFonts w:ascii="Arial" w:hAnsi="Arial" w:cs="Arial"/>
          <w:sz w:val="20"/>
          <w:szCs w:val="20"/>
        </w:rPr>
      </w:pPr>
      <w:r w:rsidRPr="003557DF">
        <w:rPr>
          <w:rFonts w:ascii="Arial" w:hAnsi="Arial" w:cs="Arial"/>
          <w:noProof/>
          <w:lang w:eastAsia="pt-BR"/>
        </w:rPr>
        <w:drawing>
          <wp:inline distT="0" distB="0" distL="0" distR="0">
            <wp:extent cx="4895850" cy="19716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95850" cy="1971675"/>
                    </a:xfrm>
                    <a:prstGeom prst="rect">
                      <a:avLst/>
                    </a:prstGeom>
                    <a:noFill/>
                    <a:ln w="9525">
                      <a:noFill/>
                      <a:miter lim="800000"/>
                      <a:headEnd/>
                      <a:tailEnd/>
                    </a:ln>
                  </pic:spPr>
                </pic:pic>
              </a:graphicData>
            </a:graphic>
          </wp:inline>
        </w:drawing>
      </w:r>
    </w:p>
    <w:p w:rsidR="003B19E3" w:rsidRPr="003557DF" w:rsidRDefault="003B19E3" w:rsidP="00AE427C">
      <w:pPr>
        <w:spacing w:line="240" w:lineRule="auto"/>
        <w:jc w:val="both"/>
        <w:rPr>
          <w:rFonts w:ascii="Arial" w:hAnsi="Arial" w:cs="Arial"/>
          <w:b/>
          <w:sz w:val="24"/>
          <w:szCs w:val="24"/>
        </w:rPr>
      </w:pPr>
      <w:r w:rsidRPr="003557DF">
        <w:rPr>
          <w:rFonts w:ascii="Arial" w:hAnsi="Arial" w:cs="Arial"/>
          <w:sz w:val="20"/>
          <w:szCs w:val="20"/>
        </w:rPr>
        <w:t>Fonte: IBGE (2013)</w:t>
      </w:r>
    </w:p>
    <w:p w:rsidR="00361AC8" w:rsidRPr="003557DF" w:rsidRDefault="00361AC8" w:rsidP="00033D74">
      <w:pPr>
        <w:spacing w:after="0" w:line="240" w:lineRule="auto"/>
        <w:ind w:firstLine="706"/>
        <w:jc w:val="both"/>
        <w:rPr>
          <w:rFonts w:ascii="Arial" w:hAnsi="Arial" w:cs="Arial"/>
          <w:i/>
          <w:sz w:val="24"/>
          <w:szCs w:val="24"/>
        </w:rPr>
      </w:pPr>
    </w:p>
    <w:p w:rsidR="00033D74" w:rsidRPr="003557DF" w:rsidRDefault="00033D74" w:rsidP="00033D74">
      <w:pPr>
        <w:spacing w:after="0" w:line="240" w:lineRule="auto"/>
        <w:ind w:firstLine="706"/>
        <w:jc w:val="both"/>
        <w:rPr>
          <w:rFonts w:ascii="Arial" w:hAnsi="Arial" w:cs="Arial"/>
          <w:b/>
          <w:sz w:val="24"/>
          <w:szCs w:val="24"/>
        </w:rPr>
      </w:pPr>
      <w:r w:rsidRPr="003557DF">
        <w:rPr>
          <w:rFonts w:ascii="Arial" w:hAnsi="Arial" w:cs="Arial"/>
          <w:i/>
          <w:sz w:val="24"/>
          <w:szCs w:val="24"/>
        </w:rPr>
        <w:t>2.2 Tabelas</w:t>
      </w:r>
    </w:p>
    <w:p w:rsidR="00033D74" w:rsidRPr="003557DF" w:rsidRDefault="00033D74" w:rsidP="006809F7">
      <w:pPr>
        <w:spacing w:after="0" w:line="240" w:lineRule="auto"/>
        <w:ind w:firstLine="437"/>
        <w:jc w:val="both"/>
        <w:rPr>
          <w:rFonts w:ascii="Arial" w:hAnsi="Arial" w:cs="Arial"/>
          <w:sz w:val="24"/>
          <w:szCs w:val="24"/>
        </w:rPr>
      </w:pPr>
    </w:p>
    <w:p w:rsidR="00033D74" w:rsidRPr="003557DF" w:rsidRDefault="00033D74" w:rsidP="00033D74">
      <w:pPr>
        <w:spacing w:after="0" w:line="240" w:lineRule="auto"/>
        <w:ind w:firstLine="437"/>
        <w:jc w:val="both"/>
        <w:rPr>
          <w:rFonts w:ascii="Arial" w:hAnsi="Arial" w:cs="Arial"/>
          <w:sz w:val="24"/>
          <w:szCs w:val="24"/>
        </w:rPr>
      </w:pPr>
      <w:r w:rsidRPr="003557DF">
        <w:rPr>
          <w:rFonts w:ascii="Arial" w:hAnsi="Arial" w:cs="Arial"/>
          <w:sz w:val="24"/>
          <w:szCs w:val="24"/>
        </w:rPr>
        <w:t>Devem ser citadas no texto, inseridas o mais próximo possível do trecho a que se referem, e padronizadas conforme as Normas de apresentação tabular do IBGE. Deve-se indicar a fonte consultada (ele mento obrigatório, mesmo que seja produção do próprio autor), de acordo com a ABNT NBR 10520</w:t>
      </w:r>
      <w:r w:rsidR="003B0315" w:rsidRPr="003557DF">
        <w:rPr>
          <w:rFonts w:ascii="Arial" w:hAnsi="Arial" w:cs="Arial"/>
          <w:sz w:val="24"/>
          <w:szCs w:val="24"/>
        </w:rPr>
        <w:t>.</w:t>
      </w:r>
    </w:p>
    <w:p w:rsidR="00361AC8" w:rsidRPr="003557DF" w:rsidRDefault="00361AC8" w:rsidP="00033D74">
      <w:pPr>
        <w:spacing w:after="0" w:line="240" w:lineRule="auto"/>
        <w:ind w:firstLine="437"/>
        <w:jc w:val="both"/>
        <w:rPr>
          <w:rFonts w:ascii="Arial" w:hAnsi="Arial" w:cs="Arial"/>
          <w:sz w:val="24"/>
          <w:szCs w:val="24"/>
        </w:rPr>
      </w:pPr>
    </w:p>
    <w:p w:rsidR="00361AC8" w:rsidRPr="003557DF" w:rsidRDefault="00361AC8" w:rsidP="00033D74">
      <w:pPr>
        <w:spacing w:after="0" w:line="240" w:lineRule="auto"/>
        <w:ind w:firstLine="437"/>
        <w:jc w:val="both"/>
        <w:rPr>
          <w:rFonts w:ascii="Arial" w:hAnsi="Arial" w:cs="Arial"/>
          <w:sz w:val="24"/>
          <w:szCs w:val="24"/>
        </w:rPr>
      </w:pPr>
    </w:p>
    <w:p w:rsidR="00361AC8" w:rsidRPr="003557DF" w:rsidRDefault="00361AC8" w:rsidP="00033D74">
      <w:pPr>
        <w:spacing w:after="0" w:line="240" w:lineRule="auto"/>
        <w:ind w:firstLine="437"/>
        <w:jc w:val="both"/>
        <w:rPr>
          <w:rFonts w:ascii="Arial" w:hAnsi="Arial" w:cs="Arial"/>
          <w:sz w:val="24"/>
          <w:szCs w:val="24"/>
        </w:rPr>
      </w:pPr>
    </w:p>
    <w:p w:rsidR="00361AC8" w:rsidRPr="003557DF" w:rsidRDefault="00361AC8" w:rsidP="00033D74">
      <w:pPr>
        <w:spacing w:after="0" w:line="240" w:lineRule="auto"/>
        <w:ind w:firstLine="437"/>
        <w:jc w:val="both"/>
        <w:rPr>
          <w:rFonts w:ascii="Arial" w:hAnsi="Arial" w:cs="Arial"/>
          <w:sz w:val="24"/>
          <w:szCs w:val="24"/>
        </w:rPr>
      </w:pPr>
    </w:p>
    <w:p w:rsidR="00361AC8" w:rsidRPr="003557DF" w:rsidRDefault="00361AC8" w:rsidP="00033D74">
      <w:pPr>
        <w:spacing w:after="0" w:line="240" w:lineRule="auto"/>
        <w:ind w:firstLine="437"/>
        <w:jc w:val="both"/>
        <w:rPr>
          <w:rFonts w:ascii="Arial" w:hAnsi="Arial" w:cs="Arial"/>
          <w:sz w:val="24"/>
          <w:szCs w:val="24"/>
        </w:rPr>
      </w:pPr>
    </w:p>
    <w:p w:rsidR="00361AC8" w:rsidRPr="003557DF" w:rsidRDefault="00361AC8" w:rsidP="00033D74">
      <w:pPr>
        <w:spacing w:after="0" w:line="240" w:lineRule="auto"/>
        <w:ind w:firstLine="437"/>
        <w:jc w:val="both"/>
        <w:rPr>
          <w:rFonts w:ascii="Arial" w:hAnsi="Arial" w:cs="Arial"/>
          <w:sz w:val="24"/>
          <w:szCs w:val="24"/>
        </w:rPr>
      </w:pPr>
    </w:p>
    <w:p w:rsidR="00361AC8" w:rsidRPr="003557DF" w:rsidRDefault="00361AC8" w:rsidP="00033D74">
      <w:pPr>
        <w:spacing w:after="0" w:line="240" w:lineRule="auto"/>
        <w:ind w:firstLine="437"/>
        <w:jc w:val="both"/>
        <w:rPr>
          <w:rFonts w:ascii="Arial" w:hAnsi="Arial" w:cs="Arial"/>
          <w:sz w:val="24"/>
          <w:szCs w:val="24"/>
        </w:rPr>
      </w:pPr>
    </w:p>
    <w:p w:rsidR="00361AC8" w:rsidRPr="003557DF" w:rsidRDefault="00361AC8" w:rsidP="00033D74">
      <w:pPr>
        <w:spacing w:after="0" w:line="240" w:lineRule="auto"/>
        <w:ind w:firstLine="437"/>
        <w:jc w:val="both"/>
        <w:rPr>
          <w:rFonts w:ascii="Arial" w:hAnsi="Arial" w:cs="Arial"/>
          <w:sz w:val="24"/>
          <w:szCs w:val="24"/>
        </w:rPr>
      </w:pPr>
    </w:p>
    <w:p w:rsidR="00033D74" w:rsidRPr="003557DF" w:rsidRDefault="00033D74" w:rsidP="006809F7">
      <w:pPr>
        <w:spacing w:after="0" w:line="240" w:lineRule="auto"/>
        <w:ind w:left="437"/>
        <w:rPr>
          <w:rFonts w:ascii="Arial" w:hAnsi="Arial" w:cs="Arial"/>
          <w:sz w:val="24"/>
          <w:szCs w:val="24"/>
        </w:rPr>
      </w:pPr>
    </w:p>
    <w:p w:rsidR="00344AE9" w:rsidRPr="003557DF" w:rsidRDefault="003B0315" w:rsidP="006809F7">
      <w:pPr>
        <w:spacing w:after="0" w:line="240" w:lineRule="auto"/>
        <w:ind w:left="510"/>
        <w:jc w:val="both"/>
        <w:rPr>
          <w:rFonts w:ascii="Arial" w:hAnsi="Arial" w:cs="Arial"/>
          <w:sz w:val="24"/>
          <w:szCs w:val="24"/>
        </w:rPr>
      </w:pPr>
      <w:r w:rsidRPr="003557DF">
        <w:rPr>
          <w:rFonts w:ascii="Arial" w:hAnsi="Arial" w:cs="Arial"/>
          <w:sz w:val="24"/>
          <w:szCs w:val="24"/>
        </w:rPr>
        <w:t>Exemplo:</w:t>
      </w:r>
    </w:p>
    <w:p w:rsidR="00344AE9" w:rsidRPr="003557DF" w:rsidRDefault="00344AE9" w:rsidP="006809F7">
      <w:pPr>
        <w:spacing w:after="0" w:line="240" w:lineRule="auto"/>
        <w:ind w:left="510"/>
        <w:jc w:val="both"/>
        <w:rPr>
          <w:rFonts w:ascii="Arial" w:hAnsi="Arial" w:cs="Arial"/>
          <w:sz w:val="24"/>
          <w:szCs w:val="24"/>
        </w:rPr>
      </w:pPr>
    </w:p>
    <w:p w:rsidR="00344AE9" w:rsidRPr="003557DF" w:rsidRDefault="00344AE9" w:rsidP="00033D74">
      <w:pPr>
        <w:pStyle w:val="Legenda"/>
        <w:spacing w:before="0" w:after="0"/>
        <w:jc w:val="left"/>
        <w:rPr>
          <w:rFonts w:ascii="Arial" w:hAnsi="Arial" w:cs="Arial"/>
          <w:sz w:val="20"/>
          <w:szCs w:val="20"/>
          <w:lang w:val="pt-BR"/>
        </w:rPr>
      </w:pPr>
      <w:r w:rsidRPr="003557DF">
        <w:rPr>
          <w:rFonts w:ascii="Arial" w:hAnsi="Arial" w:cs="Arial"/>
          <w:sz w:val="20"/>
          <w:szCs w:val="20"/>
          <w:lang w:val="pt-BR"/>
        </w:rPr>
        <w:t xml:space="preserve">Tabela </w:t>
      </w:r>
      <w:r w:rsidRPr="003557DF">
        <w:rPr>
          <w:rFonts w:ascii="Arial" w:hAnsi="Arial" w:cs="Arial"/>
          <w:sz w:val="20"/>
          <w:szCs w:val="20"/>
          <w:lang w:val="pt-BR"/>
        </w:rPr>
        <w:fldChar w:fldCharType="begin"/>
      </w:r>
      <w:r w:rsidRPr="003557DF">
        <w:rPr>
          <w:rFonts w:ascii="Arial" w:hAnsi="Arial" w:cs="Arial"/>
          <w:sz w:val="20"/>
          <w:szCs w:val="20"/>
          <w:lang w:val="pt-BR"/>
        </w:rPr>
        <w:instrText xml:space="preserve"> SEQ Tabela \* ARABIC </w:instrText>
      </w:r>
      <w:r w:rsidRPr="003557DF">
        <w:rPr>
          <w:rFonts w:ascii="Arial" w:hAnsi="Arial" w:cs="Arial"/>
          <w:sz w:val="20"/>
          <w:szCs w:val="20"/>
          <w:lang w:val="pt-BR"/>
        </w:rPr>
        <w:fldChar w:fldCharType="separate"/>
      </w:r>
      <w:r w:rsidRPr="003557DF">
        <w:rPr>
          <w:rFonts w:ascii="Arial" w:hAnsi="Arial" w:cs="Arial"/>
          <w:noProof/>
          <w:sz w:val="20"/>
          <w:szCs w:val="20"/>
          <w:lang w:val="pt-BR"/>
        </w:rPr>
        <w:t>1</w:t>
      </w:r>
      <w:r w:rsidRPr="003557DF">
        <w:rPr>
          <w:rFonts w:ascii="Arial" w:hAnsi="Arial" w:cs="Arial"/>
          <w:sz w:val="20"/>
          <w:szCs w:val="20"/>
          <w:lang w:val="pt-BR"/>
        </w:rPr>
        <w:fldChar w:fldCharType="end"/>
      </w:r>
      <w:r w:rsidRPr="003557DF">
        <w:rPr>
          <w:rFonts w:ascii="Arial" w:hAnsi="Arial" w:cs="Arial"/>
          <w:sz w:val="20"/>
          <w:szCs w:val="20"/>
          <w:lang w:val="pt-BR"/>
        </w:rPr>
        <w:t xml:space="preserve"> – Pesquisa qualitativa versus pesquisa quantitativa</w:t>
      </w:r>
    </w:p>
    <w:tbl>
      <w:tblPr>
        <w:tblW w:w="0" w:type="auto"/>
        <w:tblLayout w:type="fixed"/>
        <w:tblLook w:val="00A0" w:firstRow="1" w:lastRow="0" w:firstColumn="1" w:lastColumn="0" w:noHBand="0" w:noVBand="0"/>
      </w:tblPr>
      <w:tblGrid>
        <w:gridCol w:w="2540"/>
        <w:gridCol w:w="1775"/>
        <w:gridCol w:w="1800"/>
      </w:tblGrid>
      <w:tr w:rsidR="00344AE9" w:rsidRPr="003557DF" w:rsidTr="00033D74">
        <w:tc>
          <w:tcPr>
            <w:tcW w:w="2540" w:type="dxa"/>
            <w:tcBorders>
              <w:top w:val="single" w:sz="4" w:space="0" w:color="auto"/>
              <w:bottom w:val="single" w:sz="4" w:space="0" w:color="auto"/>
            </w:tcBorders>
          </w:tcPr>
          <w:p w:rsidR="00344AE9" w:rsidRPr="003557DF" w:rsidRDefault="00344AE9" w:rsidP="006809F7">
            <w:pPr>
              <w:spacing w:line="240" w:lineRule="auto"/>
              <w:rPr>
                <w:rFonts w:ascii="Arial" w:hAnsi="Arial" w:cs="Arial"/>
                <w:b/>
                <w:bCs/>
                <w:color w:val="000000"/>
              </w:rPr>
            </w:pPr>
            <w:r w:rsidRPr="003557DF">
              <w:rPr>
                <w:rFonts w:ascii="Arial" w:hAnsi="Arial" w:cs="Arial"/>
                <w:b/>
                <w:bCs/>
                <w:color w:val="000000"/>
              </w:rPr>
              <w:t>Item</w:t>
            </w:r>
          </w:p>
        </w:tc>
        <w:tc>
          <w:tcPr>
            <w:tcW w:w="1775" w:type="dxa"/>
            <w:tcBorders>
              <w:top w:val="single" w:sz="4" w:space="0" w:color="auto"/>
              <w:bottom w:val="single" w:sz="4" w:space="0" w:color="auto"/>
            </w:tcBorders>
          </w:tcPr>
          <w:p w:rsidR="00344AE9" w:rsidRPr="003557DF" w:rsidRDefault="00344AE9" w:rsidP="006809F7">
            <w:pPr>
              <w:pStyle w:val="Autores"/>
              <w:rPr>
                <w:rFonts w:ascii="Arial" w:hAnsi="Arial" w:cs="Arial"/>
                <w:sz w:val="22"/>
                <w:szCs w:val="22"/>
              </w:rPr>
            </w:pPr>
            <w:r w:rsidRPr="003557DF">
              <w:rPr>
                <w:rFonts w:ascii="Arial" w:hAnsi="Arial" w:cs="Arial"/>
                <w:sz w:val="22"/>
                <w:szCs w:val="22"/>
              </w:rPr>
              <w:t>Quantidade</w:t>
            </w:r>
          </w:p>
        </w:tc>
        <w:tc>
          <w:tcPr>
            <w:tcW w:w="1800" w:type="dxa"/>
            <w:tcBorders>
              <w:top w:val="single" w:sz="4" w:space="0" w:color="auto"/>
              <w:bottom w:val="single" w:sz="4" w:space="0" w:color="auto"/>
            </w:tcBorders>
          </w:tcPr>
          <w:p w:rsidR="00344AE9" w:rsidRPr="003557DF" w:rsidRDefault="00344AE9" w:rsidP="006809F7">
            <w:pPr>
              <w:spacing w:line="240" w:lineRule="auto"/>
              <w:jc w:val="center"/>
              <w:rPr>
                <w:rFonts w:ascii="Arial" w:hAnsi="Arial" w:cs="Arial"/>
                <w:b/>
                <w:bCs/>
                <w:color w:val="000000"/>
              </w:rPr>
            </w:pPr>
            <w:r w:rsidRPr="003557DF">
              <w:rPr>
                <w:rFonts w:ascii="Arial" w:hAnsi="Arial" w:cs="Arial"/>
                <w:b/>
                <w:bCs/>
                <w:color w:val="000000"/>
              </w:rPr>
              <w:t>Percentual</w:t>
            </w:r>
          </w:p>
        </w:tc>
      </w:tr>
      <w:tr w:rsidR="00344AE9" w:rsidRPr="003557DF" w:rsidTr="00033D74">
        <w:tc>
          <w:tcPr>
            <w:tcW w:w="2540" w:type="dxa"/>
            <w:tcBorders>
              <w:top w:val="single" w:sz="4" w:space="0" w:color="auto"/>
            </w:tcBorders>
          </w:tcPr>
          <w:p w:rsidR="00344AE9" w:rsidRPr="003557DF" w:rsidRDefault="00344AE9" w:rsidP="006809F7">
            <w:pPr>
              <w:spacing w:line="240" w:lineRule="auto"/>
              <w:ind w:left="317" w:hanging="317"/>
              <w:jc w:val="both"/>
              <w:rPr>
                <w:rFonts w:ascii="Arial" w:hAnsi="Arial" w:cs="Arial"/>
              </w:rPr>
            </w:pPr>
            <w:r w:rsidRPr="003557DF">
              <w:rPr>
                <w:rFonts w:ascii="Arial" w:hAnsi="Arial" w:cs="Arial"/>
              </w:rPr>
              <w:t>Teoria social</w:t>
            </w:r>
          </w:p>
        </w:tc>
        <w:tc>
          <w:tcPr>
            <w:tcW w:w="1775" w:type="dxa"/>
            <w:tcBorders>
              <w:top w:val="single" w:sz="4" w:space="0" w:color="auto"/>
            </w:tcBorders>
            <w:vAlign w:val="bottom"/>
          </w:tcPr>
          <w:p w:rsidR="00344AE9" w:rsidRPr="003557DF" w:rsidRDefault="00344AE9" w:rsidP="006809F7">
            <w:pPr>
              <w:spacing w:line="240" w:lineRule="auto"/>
              <w:jc w:val="center"/>
              <w:rPr>
                <w:rFonts w:ascii="Arial" w:hAnsi="Arial" w:cs="Arial"/>
              </w:rPr>
            </w:pPr>
            <w:r w:rsidRPr="003557DF">
              <w:rPr>
                <w:rFonts w:ascii="Arial" w:hAnsi="Arial" w:cs="Arial"/>
              </w:rPr>
              <w:t>22</w:t>
            </w:r>
          </w:p>
        </w:tc>
        <w:tc>
          <w:tcPr>
            <w:tcW w:w="1800" w:type="dxa"/>
            <w:tcBorders>
              <w:top w:val="single" w:sz="4" w:space="0" w:color="auto"/>
            </w:tcBorders>
            <w:vAlign w:val="bottom"/>
          </w:tcPr>
          <w:p w:rsidR="00344AE9" w:rsidRPr="003557DF" w:rsidRDefault="00344AE9" w:rsidP="006809F7">
            <w:pPr>
              <w:spacing w:line="240" w:lineRule="auto"/>
              <w:jc w:val="center"/>
              <w:rPr>
                <w:rFonts w:ascii="Arial" w:hAnsi="Arial" w:cs="Arial"/>
              </w:rPr>
            </w:pPr>
            <w:r w:rsidRPr="003557DF">
              <w:rPr>
                <w:rFonts w:ascii="Arial" w:hAnsi="Arial" w:cs="Arial"/>
              </w:rPr>
              <w:t>7,9%</w:t>
            </w:r>
          </w:p>
        </w:tc>
      </w:tr>
      <w:tr w:rsidR="00344AE9" w:rsidRPr="003557DF" w:rsidTr="00033D74">
        <w:tc>
          <w:tcPr>
            <w:tcW w:w="2540" w:type="dxa"/>
          </w:tcPr>
          <w:p w:rsidR="00344AE9" w:rsidRPr="003557DF" w:rsidRDefault="00344AE9" w:rsidP="006809F7">
            <w:pPr>
              <w:spacing w:line="240" w:lineRule="auto"/>
              <w:ind w:left="317" w:hanging="317"/>
              <w:jc w:val="both"/>
              <w:rPr>
                <w:rFonts w:ascii="Arial" w:hAnsi="Arial" w:cs="Arial"/>
              </w:rPr>
            </w:pPr>
            <w:r w:rsidRPr="003557DF">
              <w:rPr>
                <w:rFonts w:ascii="Arial" w:hAnsi="Arial" w:cs="Arial"/>
              </w:rPr>
              <w:t>Método</w:t>
            </w:r>
          </w:p>
        </w:tc>
        <w:tc>
          <w:tcPr>
            <w:tcW w:w="1775" w:type="dxa"/>
            <w:vAlign w:val="bottom"/>
          </w:tcPr>
          <w:p w:rsidR="00344AE9" w:rsidRPr="003557DF" w:rsidRDefault="00344AE9" w:rsidP="006809F7">
            <w:pPr>
              <w:spacing w:line="240" w:lineRule="auto"/>
              <w:jc w:val="center"/>
              <w:rPr>
                <w:rFonts w:ascii="Arial" w:hAnsi="Arial" w:cs="Arial"/>
              </w:rPr>
            </w:pPr>
            <w:r w:rsidRPr="003557DF">
              <w:rPr>
                <w:rFonts w:ascii="Arial" w:hAnsi="Arial" w:cs="Arial"/>
              </w:rPr>
              <w:t>34</w:t>
            </w:r>
          </w:p>
        </w:tc>
        <w:tc>
          <w:tcPr>
            <w:tcW w:w="1800" w:type="dxa"/>
            <w:vAlign w:val="bottom"/>
          </w:tcPr>
          <w:p w:rsidR="00344AE9" w:rsidRPr="003557DF" w:rsidRDefault="00344AE9" w:rsidP="006809F7">
            <w:pPr>
              <w:spacing w:line="240" w:lineRule="auto"/>
              <w:jc w:val="center"/>
              <w:rPr>
                <w:rFonts w:ascii="Arial" w:hAnsi="Arial" w:cs="Arial"/>
              </w:rPr>
            </w:pPr>
            <w:r w:rsidRPr="003557DF">
              <w:rPr>
                <w:rFonts w:ascii="Arial" w:hAnsi="Arial" w:cs="Arial"/>
              </w:rPr>
              <w:t>12,3%</w:t>
            </w:r>
          </w:p>
        </w:tc>
      </w:tr>
      <w:tr w:rsidR="00344AE9" w:rsidRPr="003557DF" w:rsidTr="00033D74">
        <w:tc>
          <w:tcPr>
            <w:tcW w:w="2540" w:type="dxa"/>
          </w:tcPr>
          <w:p w:rsidR="00344AE9" w:rsidRPr="003557DF" w:rsidRDefault="00344AE9" w:rsidP="006809F7">
            <w:pPr>
              <w:spacing w:line="240" w:lineRule="auto"/>
              <w:ind w:left="317" w:hanging="317"/>
              <w:jc w:val="both"/>
              <w:rPr>
                <w:rFonts w:ascii="Arial" w:hAnsi="Arial" w:cs="Arial"/>
              </w:rPr>
            </w:pPr>
            <w:r w:rsidRPr="003557DF">
              <w:rPr>
                <w:rFonts w:ascii="Arial" w:hAnsi="Arial" w:cs="Arial"/>
              </w:rPr>
              <w:t>Questão</w:t>
            </w:r>
          </w:p>
        </w:tc>
        <w:tc>
          <w:tcPr>
            <w:tcW w:w="1775" w:type="dxa"/>
            <w:vAlign w:val="bottom"/>
          </w:tcPr>
          <w:p w:rsidR="00344AE9" w:rsidRPr="003557DF" w:rsidRDefault="00344AE9" w:rsidP="006809F7">
            <w:pPr>
              <w:spacing w:line="240" w:lineRule="auto"/>
              <w:jc w:val="center"/>
              <w:rPr>
                <w:rFonts w:ascii="Arial" w:hAnsi="Arial" w:cs="Arial"/>
              </w:rPr>
            </w:pPr>
            <w:r w:rsidRPr="003557DF">
              <w:rPr>
                <w:rFonts w:ascii="Arial" w:hAnsi="Arial" w:cs="Arial"/>
              </w:rPr>
              <w:t>54</w:t>
            </w:r>
          </w:p>
        </w:tc>
        <w:tc>
          <w:tcPr>
            <w:tcW w:w="1800" w:type="dxa"/>
            <w:vAlign w:val="bottom"/>
          </w:tcPr>
          <w:p w:rsidR="00344AE9" w:rsidRPr="003557DF" w:rsidRDefault="00344AE9" w:rsidP="006809F7">
            <w:pPr>
              <w:spacing w:line="240" w:lineRule="auto"/>
              <w:jc w:val="center"/>
              <w:rPr>
                <w:rFonts w:ascii="Arial" w:hAnsi="Arial" w:cs="Arial"/>
              </w:rPr>
            </w:pPr>
            <w:r w:rsidRPr="003557DF">
              <w:rPr>
                <w:rFonts w:ascii="Arial" w:hAnsi="Arial" w:cs="Arial"/>
              </w:rPr>
              <w:t>19,5%</w:t>
            </w:r>
          </w:p>
        </w:tc>
      </w:tr>
      <w:tr w:rsidR="00344AE9" w:rsidRPr="003557DF" w:rsidTr="00033D74">
        <w:tc>
          <w:tcPr>
            <w:tcW w:w="2540" w:type="dxa"/>
          </w:tcPr>
          <w:p w:rsidR="00344AE9" w:rsidRPr="003557DF" w:rsidRDefault="00344AE9" w:rsidP="006809F7">
            <w:pPr>
              <w:spacing w:line="240" w:lineRule="auto"/>
              <w:ind w:left="317" w:hanging="317"/>
              <w:jc w:val="both"/>
              <w:rPr>
                <w:rFonts w:ascii="Arial" w:hAnsi="Arial" w:cs="Arial"/>
              </w:rPr>
            </w:pPr>
            <w:r w:rsidRPr="003557DF">
              <w:rPr>
                <w:rFonts w:ascii="Arial" w:hAnsi="Arial" w:cs="Arial"/>
              </w:rPr>
              <w:t>Raciocínio</w:t>
            </w:r>
          </w:p>
        </w:tc>
        <w:tc>
          <w:tcPr>
            <w:tcW w:w="1775" w:type="dxa"/>
            <w:vAlign w:val="bottom"/>
          </w:tcPr>
          <w:p w:rsidR="00344AE9" w:rsidRPr="003557DF" w:rsidRDefault="00344AE9" w:rsidP="006809F7">
            <w:pPr>
              <w:spacing w:line="240" w:lineRule="auto"/>
              <w:jc w:val="center"/>
              <w:rPr>
                <w:rFonts w:ascii="Arial" w:hAnsi="Arial" w:cs="Arial"/>
              </w:rPr>
            </w:pPr>
            <w:r w:rsidRPr="003557DF">
              <w:rPr>
                <w:rFonts w:ascii="Arial" w:hAnsi="Arial" w:cs="Arial"/>
              </w:rPr>
              <w:t>124</w:t>
            </w:r>
          </w:p>
        </w:tc>
        <w:tc>
          <w:tcPr>
            <w:tcW w:w="1800" w:type="dxa"/>
            <w:vAlign w:val="bottom"/>
          </w:tcPr>
          <w:p w:rsidR="00344AE9" w:rsidRPr="003557DF" w:rsidRDefault="00344AE9" w:rsidP="006809F7">
            <w:pPr>
              <w:spacing w:line="240" w:lineRule="auto"/>
              <w:jc w:val="center"/>
              <w:rPr>
                <w:rFonts w:ascii="Arial" w:hAnsi="Arial" w:cs="Arial"/>
              </w:rPr>
            </w:pPr>
            <w:r w:rsidRPr="003557DF">
              <w:rPr>
                <w:rFonts w:ascii="Arial" w:hAnsi="Arial" w:cs="Arial"/>
              </w:rPr>
              <w:t>44,8%</w:t>
            </w:r>
          </w:p>
        </w:tc>
      </w:tr>
      <w:tr w:rsidR="00344AE9" w:rsidRPr="003557DF" w:rsidTr="00033D74">
        <w:tc>
          <w:tcPr>
            <w:tcW w:w="2540" w:type="dxa"/>
          </w:tcPr>
          <w:p w:rsidR="00344AE9" w:rsidRPr="003557DF" w:rsidRDefault="00344AE9" w:rsidP="006809F7">
            <w:pPr>
              <w:spacing w:line="240" w:lineRule="auto"/>
              <w:ind w:left="317" w:hanging="317"/>
              <w:jc w:val="both"/>
              <w:rPr>
                <w:rFonts w:ascii="Arial" w:hAnsi="Arial" w:cs="Arial"/>
              </w:rPr>
            </w:pPr>
            <w:r w:rsidRPr="003557DF">
              <w:rPr>
                <w:rFonts w:ascii="Arial" w:hAnsi="Arial" w:cs="Arial"/>
              </w:rPr>
              <w:t>Método de amostragem</w:t>
            </w:r>
          </w:p>
        </w:tc>
        <w:tc>
          <w:tcPr>
            <w:tcW w:w="1775" w:type="dxa"/>
            <w:vAlign w:val="bottom"/>
          </w:tcPr>
          <w:p w:rsidR="00344AE9" w:rsidRPr="003557DF" w:rsidRDefault="00344AE9" w:rsidP="006809F7">
            <w:pPr>
              <w:spacing w:line="240" w:lineRule="auto"/>
              <w:jc w:val="center"/>
              <w:rPr>
                <w:rFonts w:ascii="Arial" w:hAnsi="Arial" w:cs="Arial"/>
              </w:rPr>
            </w:pPr>
            <w:r w:rsidRPr="003557DF">
              <w:rPr>
                <w:rFonts w:ascii="Arial" w:hAnsi="Arial" w:cs="Arial"/>
              </w:rPr>
              <w:t>33</w:t>
            </w:r>
          </w:p>
        </w:tc>
        <w:tc>
          <w:tcPr>
            <w:tcW w:w="1800" w:type="dxa"/>
            <w:vAlign w:val="bottom"/>
          </w:tcPr>
          <w:p w:rsidR="00344AE9" w:rsidRPr="003557DF" w:rsidRDefault="00344AE9" w:rsidP="006809F7">
            <w:pPr>
              <w:spacing w:line="240" w:lineRule="auto"/>
              <w:jc w:val="center"/>
              <w:rPr>
                <w:rFonts w:ascii="Arial" w:hAnsi="Arial" w:cs="Arial"/>
              </w:rPr>
            </w:pPr>
            <w:r w:rsidRPr="003557DF">
              <w:rPr>
                <w:rFonts w:ascii="Arial" w:hAnsi="Arial" w:cs="Arial"/>
              </w:rPr>
              <w:t>11,9%</w:t>
            </w:r>
          </w:p>
        </w:tc>
      </w:tr>
      <w:tr w:rsidR="00344AE9" w:rsidRPr="003557DF" w:rsidTr="00033D74">
        <w:tc>
          <w:tcPr>
            <w:tcW w:w="2540" w:type="dxa"/>
            <w:tcBorders>
              <w:bottom w:val="single" w:sz="4" w:space="0" w:color="auto"/>
            </w:tcBorders>
          </w:tcPr>
          <w:p w:rsidR="00344AE9" w:rsidRPr="003557DF" w:rsidRDefault="00344AE9" w:rsidP="006809F7">
            <w:pPr>
              <w:spacing w:line="240" w:lineRule="auto"/>
              <w:ind w:left="317" w:hanging="317"/>
              <w:jc w:val="both"/>
              <w:rPr>
                <w:rFonts w:ascii="Arial" w:hAnsi="Arial" w:cs="Arial"/>
              </w:rPr>
            </w:pPr>
            <w:r w:rsidRPr="003557DF">
              <w:rPr>
                <w:rFonts w:ascii="Arial" w:hAnsi="Arial" w:cs="Arial"/>
              </w:rPr>
              <w:t>Força</w:t>
            </w:r>
          </w:p>
        </w:tc>
        <w:tc>
          <w:tcPr>
            <w:tcW w:w="1775" w:type="dxa"/>
            <w:tcBorders>
              <w:bottom w:val="single" w:sz="4" w:space="0" w:color="auto"/>
            </w:tcBorders>
            <w:vAlign w:val="bottom"/>
          </w:tcPr>
          <w:p w:rsidR="00344AE9" w:rsidRPr="003557DF" w:rsidRDefault="00344AE9" w:rsidP="006809F7">
            <w:pPr>
              <w:spacing w:line="240" w:lineRule="auto"/>
              <w:jc w:val="center"/>
              <w:rPr>
                <w:rFonts w:ascii="Arial" w:hAnsi="Arial" w:cs="Arial"/>
              </w:rPr>
            </w:pPr>
            <w:r w:rsidRPr="003557DF">
              <w:rPr>
                <w:rFonts w:ascii="Arial" w:hAnsi="Arial" w:cs="Arial"/>
              </w:rPr>
              <w:t>10</w:t>
            </w:r>
          </w:p>
        </w:tc>
        <w:tc>
          <w:tcPr>
            <w:tcW w:w="1800" w:type="dxa"/>
            <w:tcBorders>
              <w:bottom w:val="single" w:sz="4" w:space="0" w:color="auto"/>
            </w:tcBorders>
            <w:vAlign w:val="bottom"/>
          </w:tcPr>
          <w:p w:rsidR="00344AE9" w:rsidRPr="003557DF" w:rsidRDefault="00344AE9" w:rsidP="006809F7">
            <w:pPr>
              <w:spacing w:line="240" w:lineRule="auto"/>
              <w:jc w:val="center"/>
              <w:rPr>
                <w:rFonts w:ascii="Arial" w:hAnsi="Arial" w:cs="Arial"/>
              </w:rPr>
            </w:pPr>
            <w:r w:rsidRPr="003557DF">
              <w:rPr>
                <w:rFonts w:ascii="Arial" w:hAnsi="Arial" w:cs="Arial"/>
              </w:rPr>
              <w:t>3,6%</w:t>
            </w:r>
          </w:p>
        </w:tc>
      </w:tr>
    </w:tbl>
    <w:p w:rsidR="00344AE9" w:rsidRPr="003557DF" w:rsidRDefault="00344AE9" w:rsidP="00033D74">
      <w:pPr>
        <w:spacing w:line="240" w:lineRule="auto"/>
        <w:ind w:left="708" w:hanging="708"/>
        <w:jc w:val="both"/>
        <w:rPr>
          <w:rFonts w:ascii="Arial" w:hAnsi="Arial" w:cs="Arial"/>
          <w:sz w:val="20"/>
          <w:szCs w:val="20"/>
        </w:rPr>
      </w:pPr>
      <w:r w:rsidRPr="003557DF">
        <w:rPr>
          <w:rFonts w:ascii="Arial" w:hAnsi="Arial" w:cs="Arial"/>
          <w:sz w:val="20"/>
          <w:szCs w:val="20"/>
        </w:rPr>
        <w:t>Fonte: MAYS (1997, p. 26)</w:t>
      </w:r>
    </w:p>
    <w:p w:rsidR="00344AE9" w:rsidRPr="003557DF" w:rsidRDefault="00344AE9" w:rsidP="006809F7">
      <w:pPr>
        <w:spacing w:line="240" w:lineRule="auto"/>
        <w:ind w:firstLine="708"/>
        <w:jc w:val="both"/>
        <w:rPr>
          <w:rFonts w:ascii="Arial" w:hAnsi="Arial" w:cs="Arial"/>
          <w:b/>
          <w:sz w:val="24"/>
          <w:szCs w:val="24"/>
        </w:rPr>
      </w:pPr>
    </w:p>
    <w:p w:rsidR="000E5F69" w:rsidRPr="003557DF" w:rsidRDefault="003B0315" w:rsidP="006809F7">
      <w:pPr>
        <w:spacing w:line="240" w:lineRule="auto"/>
        <w:jc w:val="both"/>
        <w:rPr>
          <w:rFonts w:ascii="Arial" w:hAnsi="Arial" w:cs="Arial"/>
          <w:b/>
          <w:sz w:val="24"/>
          <w:szCs w:val="24"/>
        </w:rPr>
      </w:pPr>
      <w:r w:rsidRPr="003557DF">
        <w:rPr>
          <w:rFonts w:ascii="Arial" w:hAnsi="Arial" w:cs="Arial"/>
          <w:b/>
          <w:sz w:val="24"/>
          <w:szCs w:val="24"/>
        </w:rPr>
        <w:t>3</w:t>
      </w:r>
      <w:r w:rsidR="008463B6" w:rsidRPr="003557DF">
        <w:rPr>
          <w:rFonts w:ascii="Arial" w:hAnsi="Arial" w:cs="Arial"/>
          <w:b/>
          <w:sz w:val="24"/>
          <w:szCs w:val="24"/>
        </w:rPr>
        <w:t xml:space="preserve"> CONCLUSÃO</w:t>
      </w:r>
    </w:p>
    <w:p w:rsidR="003B0315" w:rsidRPr="003557DF" w:rsidRDefault="003B0315" w:rsidP="006809F7">
      <w:pPr>
        <w:spacing w:after="0" w:line="240" w:lineRule="auto"/>
        <w:ind w:firstLine="709"/>
        <w:jc w:val="both"/>
        <w:rPr>
          <w:rFonts w:ascii="Arial" w:hAnsi="Arial" w:cs="Arial"/>
          <w:sz w:val="24"/>
          <w:szCs w:val="24"/>
        </w:rPr>
      </w:pPr>
    </w:p>
    <w:p w:rsidR="000E5F69" w:rsidRPr="003557DF" w:rsidRDefault="008463B6" w:rsidP="006809F7">
      <w:pPr>
        <w:spacing w:after="0" w:line="240" w:lineRule="auto"/>
        <w:ind w:firstLine="709"/>
        <w:jc w:val="both"/>
        <w:rPr>
          <w:rFonts w:ascii="Arial" w:hAnsi="Arial" w:cs="Arial"/>
          <w:sz w:val="24"/>
          <w:szCs w:val="24"/>
        </w:rPr>
      </w:pPr>
      <w:r w:rsidRPr="003557DF">
        <w:rPr>
          <w:rFonts w:ascii="Arial" w:hAnsi="Arial" w:cs="Arial"/>
          <w:sz w:val="24"/>
          <w:szCs w:val="24"/>
        </w:rPr>
        <w:t xml:space="preserve">Parte final do artigo, na qual se apresentam as </w:t>
      </w:r>
      <w:r w:rsidR="003B0315" w:rsidRPr="003557DF">
        <w:rPr>
          <w:rFonts w:ascii="Arial" w:hAnsi="Arial" w:cs="Arial"/>
          <w:sz w:val="24"/>
          <w:szCs w:val="24"/>
        </w:rPr>
        <w:t xml:space="preserve">considerações </w:t>
      </w:r>
      <w:r w:rsidRPr="003557DF">
        <w:rPr>
          <w:rFonts w:ascii="Arial" w:hAnsi="Arial" w:cs="Arial"/>
          <w:sz w:val="24"/>
          <w:szCs w:val="24"/>
        </w:rPr>
        <w:t>correspondentes aos objet</w:t>
      </w:r>
      <w:r w:rsidR="0079573F" w:rsidRPr="003557DF">
        <w:rPr>
          <w:rFonts w:ascii="Arial" w:hAnsi="Arial" w:cs="Arial"/>
          <w:sz w:val="24"/>
          <w:szCs w:val="24"/>
        </w:rPr>
        <w:t>i</w:t>
      </w:r>
      <w:r w:rsidRPr="003557DF">
        <w:rPr>
          <w:rFonts w:ascii="Arial" w:hAnsi="Arial" w:cs="Arial"/>
          <w:sz w:val="24"/>
          <w:szCs w:val="24"/>
        </w:rPr>
        <w:t>vos e</w:t>
      </w:r>
      <w:r w:rsidR="003B0315" w:rsidRPr="003557DF">
        <w:rPr>
          <w:rFonts w:ascii="Arial" w:hAnsi="Arial" w:cs="Arial"/>
          <w:sz w:val="24"/>
          <w:szCs w:val="24"/>
        </w:rPr>
        <w:t>/ou</w:t>
      </w:r>
      <w:r w:rsidRPr="003557DF">
        <w:rPr>
          <w:rFonts w:ascii="Arial" w:hAnsi="Arial" w:cs="Arial"/>
          <w:sz w:val="24"/>
          <w:szCs w:val="24"/>
        </w:rPr>
        <w:t xml:space="preserve"> hipóteses.</w:t>
      </w:r>
    </w:p>
    <w:p w:rsidR="00361AC8" w:rsidRPr="003557DF" w:rsidRDefault="00361AC8" w:rsidP="006809F7">
      <w:pPr>
        <w:spacing w:after="0" w:line="240" w:lineRule="auto"/>
        <w:ind w:firstLine="709"/>
        <w:jc w:val="both"/>
        <w:rPr>
          <w:rFonts w:ascii="Arial" w:hAnsi="Arial" w:cs="Arial"/>
          <w:sz w:val="24"/>
          <w:szCs w:val="24"/>
        </w:rPr>
      </w:pPr>
    </w:p>
    <w:p w:rsidR="008463B6" w:rsidRPr="003557DF" w:rsidRDefault="008463B6" w:rsidP="006809F7">
      <w:pPr>
        <w:spacing w:after="0" w:line="240" w:lineRule="auto"/>
        <w:jc w:val="both"/>
        <w:rPr>
          <w:rFonts w:ascii="Arial" w:hAnsi="Arial" w:cs="Arial"/>
          <w:sz w:val="24"/>
          <w:szCs w:val="24"/>
        </w:rPr>
      </w:pPr>
    </w:p>
    <w:p w:rsidR="000E5F69" w:rsidRPr="003557DF" w:rsidRDefault="000E5F69" w:rsidP="006809F7">
      <w:pPr>
        <w:spacing w:line="240" w:lineRule="auto"/>
        <w:rPr>
          <w:rFonts w:ascii="Arial" w:hAnsi="Arial" w:cs="Arial"/>
          <w:b/>
          <w:sz w:val="24"/>
          <w:szCs w:val="24"/>
        </w:rPr>
      </w:pPr>
      <w:r w:rsidRPr="003557DF">
        <w:rPr>
          <w:rFonts w:ascii="Arial" w:hAnsi="Arial" w:cs="Arial"/>
          <w:b/>
          <w:sz w:val="24"/>
          <w:szCs w:val="24"/>
        </w:rPr>
        <w:t>REFERÊNCIAS</w:t>
      </w:r>
    </w:p>
    <w:p w:rsidR="000E5F69" w:rsidRPr="003557DF" w:rsidRDefault="000E5F69" w:rsidP="006809F7">
      <w:pPr>
        <w:spacing w:line="240" w:lineRule="auto"/>
        <w:jc w:val="center"/>
        <w:rPr>
          <w:rFonts w:ascii="Arial" w:hAnsi="Arial" w:cs="Arial"/>
          <w:b/>
          <w:sz w:val="24"/>
          <w:szCs w:val="24"/>
        </w:rPr>
      </w:pPr>
    </w:p>
    <w:p w:rsidR="003B0315" w:rsidRPr="003557DF" w:rsidRDefault="003B0315" w:rsidP="003B0315">
      <w:pPr>
        <w:pStyle w:val="ListadeItens"/>
        <w:numPr>
          <w:ilvl w:val="0"/>
          <w:numId w:val="0"/>
        </w:numPr>
        <w:spacing w:line="240" w:lineRule="auto"/>
        <w:ind w:firstLine="709"/>
      </w:pPr>
      <w:r w:rsidRPr="003557DF">
        <w:t xml:space="preserve">De acordo com a NBR 6023 que orienta sobre a elaboração de referências, elas se constituem </w:t>
      </w:r>
      <w:proofErr w:type="gramStart"/>
      <w:r w:rsidRPr="003557DF">
        <w:t>de  um</w:t>
      </w:r>
      <w:proofErr w:type="gramEnd"/>
      <w:r w:rsidRPr="003557DF">
        <w:t xml:space="preserve"> “</w:t>
      </w:r>
      <w:r w:rsidRPr="003557DF">
        <w:rPr>
          <w:rFonts w:eastAsiaTheme="minorHAnsi"/>
          <w:lang w:eastAsia="en-US"/>
        </w:rPr>
        <w:t>Conjunto padronizado de elementos descritivos, retirados de um documento, que permite sua identificação individual”.</w:t>
      </w:r>
      <w:r w:rsidRPr="003557DF">
        <w:rPr>
          <w:rFonts w:asciiTheme="minorHAnsi" w:eastAsiaTheme="minorHAnsi" w:hAnsiTheme="minorHAnsi" w:cstheme="minorBidi"/>
          <w:sz w:val="22"/>
          <w:szCs w:val="22"/>
          <w:lang w:eastAsia="en-US"/>
        </w:rPr>
        <w:t xml:space="preserve"> </w:t>
      </w:r>
      <w:r w:rsidRPr="003557DF">
        <w:rPr>
          <w:rFonts w:eastAsiaTheme="minorHAnsi"/>
          <w:lang w:eastAsia="en-US"/>
        </w:rPr>
        <w:t xml:space="preserve">São </w:t>
      </w:r>
      <w:r w:rsidRPr="003557DF">
        <w:t xml:space="preserve">alinhadas somente à margem esquerda do texto e de forma a se identificar individualmente cada documento, em espaço simples e separadas entre si por espaço duplo. </w:t>
      </w:r>
    </w:p>
    <w:p w:rsidR="003B0315" w:rsidRPr="003557DF" w:rsidRDefault="003B0315" w:rsidP="003B0315">
      <w:pPr>
        <w:pStyle w:val="ListadeItens"/>
        <w:numPr>
          <w:ilvl w:val="0"/>
          <w:numId w:val="0"/>
        </w:numPr>
        <w:spacing w:line="240" w:lineRule="auto"/>
        <w:ind w:firstLine="851"/>
      </w:pPr>
      <w:r w:rsidRPr="003557DF">
        <w:t>As referências dos documentos citados em um trabalho devem ser ordenadas de acordo com o sistema utilizado para citação no texto, conforme NBR 10520. Os sistemas mais utilizados são: alfabético (ordem alfabética de entrada) e numérico (ordem de citação no texto). Nesse modelo orienta-se que o(s) autor(res) usem o sistema alfabético, assim, as referências devem ser reunidas no final do trabalho em</w:t>
      </w:r>
      <w:r w:rsidRPr="003557DF">
        <w:br/>
        <w:t xml:space="preserve">uma única ordem alfabética. </w:t>
      </w:r>
    </w:p>
    <w:p w:rsidR="003B0315" w:rsidRPr="003557DF" w:rsidRDefault="003B0315" w:rsidP="003B0315">
      <w:pPr>
        <w:pStyle w:val="ListadeItens"/>
        <w:numPr>
          <w:ilvl w:val="0"/>
          <w:numId w:val="0"/>
        </w:numPr>
        <w:spacing w:line="240" w:lineRule="auto"/>
      </w:pPr>
    </w:p>
    <w:p w:rsidR="003B0315" w:rsidRPr="003557DF" w:rsidRDefault="003B0315" w:rsidP="003B0315">
      <w:pPr>
        <w:pStyle w:val="ListadeItens"/>
        <w:numPr>
          <w:ilvl w:val="0"/>
          <w:numId w:val="0"/>
        </w:numPr>
        <w:spacing w:line="240" w:lineRule="auto"/>
      </w:pPr>
      <w:r w:rsidRPr="003557DF">
        <w:t>Exemplos:</w:t>
      </w:r>
    </w:p>
    <w:p w:rsidR="003B0315" w:rsidRPr="003557DF" w:rsidRDefault="003B0315" w:rsidP="003B0315">
      <w:pPr>
        <w:pStyle w:val="ListadeItens"/>
        <w:numPr>
          <w:ilvl w:val="0"/>
          <w:numId w:val="0"/>
        </w:numPr>
        <w:spacing w:line="240" w:lineRule="auto"/>
        <w:ind w:firstLine="709"/>
      </w:pPr>
    </w:p>
    <w:p w:rsidR="000E5F69" w:rsidRPr="003557DF" w:rsidRDefault="000E5F69" w:rsidP="006809F7">
      <w:pPr>
        <w:pStyle w:val="ListadeItens"/>
        <w:numPr>
          <w:ilvl w:val="0"/>
          <w:numId w:val="0"/>
        </w:numPr>
        <w:spacing w:line="240" w:lineRule="auto"/>
        <w:jc w:val="left"/>
        <w:rPr>
          <w:rFonts w:eastAsia="Arial"/>
        </w:rPr>
      </w:pPr>
      <w:r w:rsidRPr="003557DF">
        <w:rPr>
          <w:rFonts w:eastAsia="Arial"/>
        </w:rPr>
        <w:t xml:space="preserve">ALVES, Castro. </w:t>
      </w:r>
      <w:r w:rsidR="003B0315" w:rsidRPr="003557DF">
        <w:rPr>
          <w:rFonts w:eastAsia="Arial"/>
          <w:b/>
          <w:bCs/>
        </w:rPr>
        <w:t>Navio negreiro.</w:t>
      </w:r>
      <w:r w:rsidRPr="003557DF">
        <w:rPr>
          <w:rFonts w:eastAsia="Arial"/>
        </w:rPr>
        <w:t xml:space="preserve"> Virtual Books, 2000. Disponível em: &lt;http://www.terra.com.br/virtualbooks/freebook/port/Lport2/navionegreiro.htm&gt;. Acesso em: </w:t>
      </w:r>
      <w:r w:rsidR="003B0315" w:rsidRPr="003557DF">
        <w:rPr>
          <w:rFonts w:eastAsia="Arial"/>
        </w:rPr>
        <w:t>10 jan. 2002.</w:t>
      </w:r>
    </w:p>
    <w:p w:rsidR="000E5F69" w:rsidRPr="003557DF" w:rsidRDefault="000E5F69" w:rsidP="006809F7">
      <w:pPr>
        <w:pStyle w:val="ListadeItens"/>
        <w:numPr>
          <w:ilvl w:val="0"/>
          <w:numId w:val="0"/>
        </w:numPr>
        <w:spacing w:line="240" w:lineRule="auto"/>
        <w:jc w:val="left"/>
        <w:rPr>
          <w:rFonts w:eastAsia="Arial"/>
        </w:rPr>
      </w:pPr>
    </w:p>
    <w:p w:rsidR="000E5F69" w:rsidRPr="003557DF" w:rsidRDefault="000E5F69" w:rsidP="006809F7">
      <w:pPr>
        <w:autoSpaceDE w:val="0"/>
        <w:spacing w:after="0" w:line="240" w:lineRule="auto"/>
        <w:rPr>
          <w:rFonts w:ascii="Arial" w:eastAsia="Arial" w:hAnsi="Arial" w:cs="Arial"/>
          <w:b/>
          <w:color w:val="000000"/>
          <w:sz w:val="24"/>
          <w:szCs w:val="24"/>
        </w:rPr>
      </w:pPr>
      <w:r w:rsidRPr="003557DF">
        <w:rPr>
          <w:rFonts w:ascii="Arial" w:eastAsia="Arial" w:hAnsi="Arial" w:cs="Arial"/>
          <w:color w:val="000000"/>
          <w:sz w:val="24"/>
          <w:szCs w:val="24"/>
        </w:rPr>
        <w:t xml:space="preserve">BAILONA, Baltazar Agenor et al. </w:t>
      </w:r>
      <w:r w:rsidRPr="003557DF">
        <w:rPr>
          <w:rFonts w:ascii="Arial" w:eastAsia="Arial" w:hAnsi="Arial" w:cs="Arial"/>
          <w:b/>
          <w:color w:val="000000"/>
          <w:sz w:val="24"/>
          <w:szCs w:val="24"/>
        </w:rPr>
        <w:t xml:space="preserve">Análise de tensões em tubulações industriais: para engenheiros e projetistas. </w:t>
      </w:r>
      <w:r w:rsidRPr="003557DF">
        <w:rPr>
          <w:rFonts w:ascii="Arial" w:eastAsia="Arial" w:hAnsi="Arial" w:cs="Arial"/>
          <w:color w:val="000000"/>
          <w:sz w:val="24"/>
          <w:szCs w:val="24"/>
        </w:rPr>
        <w:t>Rio de Janeiro: LTC, 2006.</w:t>
      </w:r>
    </w:p>
    <w:p w:rsidR="000E5F69" w:rsidRPr="003557DF" w:rsidRDefault="000E5F69" w:rsidP="006809F7">
      <w:pPr>
        <w:autoSpaceDE w:val="0"/>
        <w:spacing w:after="0" w:line="240" w:lineRule="auto"/>
        <w:rPr>
          <w:rFonts w:ascii="Arial" w:eastAsia="Arial" w:hAnsi="Arial" w:cs="Arial"/>
          <w:color w:val="000000"/>
          <w:sz w:val="24"/>
          <w:szCs w:val="24"/>
        </w:rPr>
      </w:pPr>
    </w:p>
    <w:p w:rsidR="000E5F69" w:rsidRPr="003557DF" w:rsidRDefault="000E5F69" w:rsidP="006809F7">
      <w:pPr>
        <w:autoSpaceDE w:val="0"/>
        <w:spacing w:after="0" w:line="240" w:lineRule="auto"/>
        <w:rPr>
          <w:rFonts w:ascii="Arial" w:eastAsia="Arial" w:hAnsi="Arial" w:cs="Arial"/>
          <w:b/>
          <w:color w:val="000000"/>
          <w:sz w:val="24"/>
          <w:szCs w:val="24"/>
        </w:rPr>
      </w:pPr>
      <w:r w:rsidRPr="003557DF">
        <w:rPr>
          <w:rFonts w:ascii="Arial" w:eastAsia="Arial" w:hAnsi="Arial" w:cs="Arial"/>
          <w:color w:val="000000"/>
          <w:sz w:val="24"/>
          <w:szCs w:val="24"/>
        </w:rPr>
        <w:lastRenderedPageBreak/>
        <w:t xml:space="preserve">BRASIL. Decreto-lei nº 2.481, de 3 de outubro de 1988. </w:t>
      </w:r>
      <w:r w:rsidRPr="003557DF">
        <w:rPr>
          <w:rFonts w:ascii="Arial" w:eastAsia="Arial" w:hAnsi="Arial" w:cs="Arial"/>
          <w:b/>
          <w:color w:val="000000"/>
          <w:sz w:val="24"/>
          <w:szCs w:val="24"/>
        </w:rPr>
        <w:t>Diário Oficial [da] República Federativa do Brasil</w:t>
      </w:r>
      <w:r w:rsidRPr="003557DF">
        <w:rPr>
          <w:rFonts w:ascii="Arial" w:eastAsia="Arial" w:hAnsi="Arial" w:cs="Arial"/>
          <w:color w:val="000000"/>
          <w:sz w:val="24"/>
          <w:szCs w:val="24"/>
        </w:rPr>
        <w:t>, Brasília, DF, v. 126, n. 190, 4 out.</w:t>
      </w:r>
      <w:r w:rsidRPr="003557DF">
        <w:rPr>
          <w:rFonts w:ascii="Arial" w:eastAsia="Arial" w:hAnsi="Arial" w:cs="Arial"/>
          <w:b/>
          <w:color w:val="000000"/>
          <w:sz w:val="24"/>
          <w:szCs w:val="24"/>
        </w:rPr>
        <w:t xml:space="preserve"> </w:t>
      </w:r>
      <w:r w:rsidRPr="003557DF">
        <w:rPr>
          <w:rFonts w:ascii="Arial" w:eastAsia="Arial" w:hAnsi="Arial" w:cs="Arial"/>
          <w:color w:val="000000"/>
          <w:sz w:val="24"/>
          <w:szCs w:val="24"/>
        </w:rPr>
        <w:t>1988. Seção 1, parte 1, p. 19291-19292.</w:t>
      </w:r>
    </w:p>
    <w:p w:rsidR="000E5F69" w:rsidRPr="003557DF" w:rsidRDefault="000E5F69" w:rsidP="006809F7">
      <w:pPr>
        <w:pStyle w:val="ListadeItens"/>
        <w:numPr>
          <w:ilvl w:val="0"/>
          <w:numId w:val="0"/>
        </w:numPr>
        <w:spacing w:line="240" w:lineRule="auto"/>
        <w:jc w:val="left"/>
      </w:pPr>
    </w:p>
    <w:p w:rsidR="000E5F69" w:rsidRPr="003557DF" w:rsidRDefault="000E5F69" w:rsidP="006809F7">
      <w:pPr>
        <w:pStyle w:val="ListadeItens"/>
        <w:numPr>
          <w:ilvl w:val="0"/>
          <w:numId w:val="0"/>
        </w:numPr>
        <w:spacing w:line="240" w:lineRule="auto"/>
        <w:jc w:val="left"/>
      </w:pPr>
      <w:r w:rsidRPr="003557DF">
        <w:rPr>
          <w:rFonts w:eastAsia="ArialMT"/>
        </w:rPr>
        <w:t xml:space="preserve">CASSOL, Glória Barbosa. </w:t>
      </w:r>
      <w:r w:rsidRPr="003557DF">
        <w:rPr>
          <w:rFonts w:eastAsia="Arial"/>
          <w:b/>
          <w:color w:val="000000"/>
          <w:lang w:eastAsia="en-US"/>
        </w:rPr>
        <w:t xml:space="preserve">Assessoria no Centro de Educação da UFSM: uma atividade </w:t>
      </w:r>
      <w:proofErr w:type="gramStart"/>
      <w:r w:rsidRPr="003557DF">
        <w:rPr>
          <w:rFonts w:eastAsia="Arial"/>
          <w:b/>
          <w:color w:val="000000"/>
          <w:lang w:eastAsia="en-US"/>
        </w:rPr>
        <w:t>dispensável?</w:t>
      </w:r>
      <w:r w:rsidRPr="003557DF">
        <w:rPr>
          <w:rFonts w:eastAsia="ArialMT"/>
        </w:rPr>
        <w:t>.</w:t>
      </w:r>
      <w:proofErr w:type="gramEnd"/>
      <w:r w:rsidRPr="003557DF">
        <w:rPr>
          <w:rFonts w:eastAsia="ArialMT"/>
        </w:rPr>
        <w:t xml:space="preserve"> In: SILVEIRA, Ada Cristina Machado da (Org.). </w:t>
      </w:r>
      <w:r w:rsidRPr="003557DF">
        <w:rPr>
          <w:rFonts w:eastAsia="ArialMT"/>
          <w:b/>
          <w:bCs/>
        </w:rPr>
        <w:t>Práticas, identidade e memória:</w:t>
      </w:r>
      <w:r w:rsidRPr="003557DF">
        <w:rPr>
          <w:rFonts w:eastAsia="ArialMT"/>
        </w:rPr>
        <w:t xml:space="preserve"> 30 anos de Relações Públicas na UFSM. Santa Maria: FACOS-UFSM, 2003. p. 183-190.</w:t>
      </w:r>
    </w:p>
    <w:p w:rsidR="000E5F69" w:rsidRPr="003557DF" w:rsidRDefault="000E5F69" w:rsidP="006809F7">
      <w:pPr>
        <w:autoSpaceDE w:val="0"/>
        <w:spacing w:after="0" w:line="240" w:lineRule="auto"/>
        <w:rPr>
          <w:rFonts w:ascii="Arial" w:eastAsia="ArialMT" w:hAnsi="Arial" w:cs="Arial"/>
          <w:color w:val="000000"/>
          <w:sz w:val="24"/>
          <w:szCs w:val="24"/>
        </w:rPr>
      </w:pPr>
    </w:p>
    <w:p w:rsidR="000E5F69" w:rsidRPr="003557DF" w:rsidRDefault="000E5F69" w:rsidP="006809F7">
      <w:pPr>
        <w:autoSpaceDE w:val="0"/>
        <w:spacing w:after="0" w:line="240" w:lineRule="auto"/>
        <w:rPr>
          <w:rFonts w:ascii="Arial" w:eastAsia="ArialMT" w:hAnsi="Arial" w:cs="Arial"/>
          <w:sz w:val="24"/>
          <w:szCs w:val="24"/>
        </w:rPr>
      </w:pPr>
      <w:r w:rsidRPr="003557DF">
        <w:rPr>
          <w:rFonts w:ascii="Arial" w:eastAsia="ArialMT" w:hAnsi="Arial" w:cs="Arial"/>
          <w:sz w:val="24"/>
          <w:szCs w:val="24"/>
        </w:rPr>
        <w:t xml:space="preserve">FERREIRA, Paulo Henrique de Oliveira. O jornalismo </w:t>
      </w:r>
      <w:proofErr w:type="spellStart"/>
      <w:r w:rsidRPr="003557DF">
        <w:rPr>
          <w:rFonts w:ascii="Arial" w:eastAsia="ArialMT" w:hAnsi="Arial" w:cs="Arial"/>
          <w:sz w:val="24"/>
          <w:szCs w:val="24"/>
        </w:rPr>
        <w:t>on</w:t>
      </w:r>
      <w:proofErr w:type="spellEnd"/>
      <w:r w:rsidRPr="003557DF">
        <w:rPr>
          <w:rFonts w:ascii="Arial" w:eastAsia="ArialMT" w:hAnsi="Arial" w:cs="Arial"/>
          <w:sz w:val="24"/>
          <w:szCs w:val="24"/>
        </w:rPr>
        <w:t xml:space="preserve"> </w:t>
      </w:r>
      <w:proofErr w:type="spellStart"/>
      <w:r w:rsidRPr="003557DF">
        <w:rPr>
          <w:rFonts w:ascii="Arial" w:eastAsia="ArialMT" w:hAnsi="Arial" w:cs="Arial"/>
          <w:sz w:val="24"/>
          <w:szCs w:val="24"/>
        </w:rPr>
        <w:t>line</w:t>
      </w:r>
      <w:proofErr w:type="spellEnd"/>
      <w:r w:rsidRPr="003557DF">
        <w:rPr>
          <w:rFonts w:ascii="Arial" w:eastAsia="ArialMT" w:hAnsi="Arial" w:cs="Arial"/>
          <w:sz w:val="24"/>
          <w:szCs w:val="24"/>
        </w:rPr>
        <w:t xml:space="preserve">. </w:t>
      </w:r>
      <w:r w:rsidRPr="003557DF">
        <w:rPr>
          <w:rFonts w:ascii="Arial" w:eastAsia="ArialMT" w:hAnsi="Arial" w:cs="Arial"/>
          <w:b/>
          <w:bCs/>
          <w:sz w:val="24"/>
          <w:szCs w:val="24"/>
        </w:rPr>
        <w:t xml:space="preserve">Revista de Estudos de Jornalismo, </w:t>
      </w:r>
      <w:r w:rsidRPr="003557DF">
        <w:rPr>
          <w:rFonts w:ascii="Arial" w:eastAsia="ArialMT" w:hAnsi="Arial" w:cs="Arial"/>
          <w:sz w:val="24"/>
          <w:szCs w:val="24"/>
        </w:rPr>
        <w:t xml:space="preserve">Campinas, v. 6, n. 1, p. 65-77, jan./jun. 2003. </w:t>
      </w:r>
    </w:p>
    <w:p w:rsidR="000E5F69" w:rsidRPr="003557DF" w:rsidRDefault="000E5F69" w:rsidP="006809F7">
      <w:pPr>
        <w:autoSpaceDE w:val="0"/>
        <w:spacing w:after="0" w:line="240" w:lineRule="auto"/>
        <w:rPr>
          <w:rFonts w:ascii="Arial" w:eastAsia="Arial" w:hAnsi="Arial" w:cs="Arial"/>
          <w:color w:val="000000"/>
          <w:sz w:val="24"/>
          <w:szCs w:val="24"/>
        </w:rPr>
      </w:pPr>
    </w:p>
    <w:p w:rsidR="000E5F69" w:rsidRPr="003557DF" w:rsidRDefault="000E5F69" w:rsidP="006809F7">
      <w:pPr>
        <w:autoSpaceDE w:val="0"/>
        <w:spacing w:after="0" w:line="240" w:lineRule="auto"/>
        <w:rPr>
          <w:rFonts w:ascii="Arial" w:eastAsia="ArialMT" w:hAnsi="Arial" w:cs="Arial"/>
          <w:color w:val="000000"/>
          <w:sz w:val="24"/>
          <w:szCs w:val="24"/>
        </w:rPr>
      </w:pPr>
      <w:r w:rsidRPr="003557DF">
        <w:rPr>
          <w:rFonts w:ascii="Arial" w:eastAsia="Arial" w:hAnsi="Arial" w:cs="Arial"/>
          <w:color w:val="000000"/>
          <w:sz w:val="24"/>
          <w:szCs w:val="24"/>
        </w:rPr>
        <w:t xml:space="preserve">JONACK, Marco </w:t>
      </w:r>
      <w:proofErr w:type="spellStart"/>
      <w:r w:rsidRPr="003557DF">
        <w:rPr>
          <w:rFonts w:ascii="Arial" w:eastAsia="Arial" w:hAnsi="Arial" w:cs="Arial"/>
          <w:color w:val="000000"/>
          <w:sz w:val="24"/>
          <w:szCs w:val="24"/>
        </w:rPr>
        <w:t>Antonio</w:t>
      </w:r>
      <w:proofErr w:type="spellEnd"/>
      <w:r w:rsidRPr="003557DF">
        <w:rPr>
          <w:rFonts w:ascii="Arial" w:eastAsia="Arial" w:hAnsi="Arial" w:cs="Arial"/>
          <w:color w:val="000000"/>
          <w:sz w:val="24"/>
          <w:szCs w:val="24"/>
        </w:rPr>
        <w:t xml:space="preserve">; MURTA, Cristina Duarte. Limite de capacidade e proteção se servidores em redes gigabit. In: </w:t>
      </w:r>
      <w:r w:rsidRPr="003557DF">
        <w:rPr>
          <w:rFonts w:ascii="Arial" w:eastAsia="ArialMT" w:hAnsi="Arial" w:cs="Arial"/>
          <w:color w:val="000000"/>
          <w:sz w:val="24"/>
          <w:szCs w:val="24"/>
        </w:rPr>
        <w:t>SIMPÓSIO BRASILEIRO DE REDES DE COMPUTADORES, 2006, Curitiba.</w:t>
      </w:r>
      <w:r w:rsidRPr="003557DF">
        <w:rPr>
          <w:rFonts w:ascii="Arial" w:eastAsia="Arial" w:hAnsi="Arial" w:cs="Arial"/>
          <w:color w:val="000000"/>
          <w:sz w:val="24"/>
          <w:szCs w:val="24"/>
        </w:rPr>
        <w:t xml:space="preserve"> </w:t>
      </w:r>
      <w:r w:rsidRPr="003557DF">
        <w:rPr>
          <w:rFonts w:ascii="Arial" w:eastAsia="ArialMT" w:hAnsi="Arial" w:cs="Arial"/>
          <w:b/>
          <w:color w:val="000000"/>
          <w:sz w:val="24"/>
          <w:szCs w:val="24"/>
        </w:rPr>
        <w:t>Anais</w:t>
      </w:r>
      <w:r w:rsidRPr="003557DF">
        <w:rPr>
          <w:rFonts w:ascii="Arial" w:eastAsia="ArialMT" w:hAnsi="Arial" w:cs="Arial"/>
          <w:color w:val="000000"/>
          <w:sz w:val="24"/>
          <w:szCs w:val="24"/>
        </w:rPr>
        <w:t>... Curitiba: Sociedade Brasileira de Computação, 2006. p. 179-194.</w:t>
      </w:r>
    </w:p>
    <w:p w:rsidR="000E5F69" w:rsidRPr="003557DF" w:rsidRDefault="000E5F69" w:rsidP="006809F7">
      <w:pPr>
        <w:spacing w:after="0" w:line="240" w:lineRule="auto"/>
        <w:rPr>
          <w:rFonts w:ascii="Arial" w:hAnsi="Arial" w:cs="Arial"/>
          <w:color w:val="000000"/>
          <w:sz w:val="24"/>
          <w:szCs w:val="24"/>
        </w:rPr>
      </w:pPr>
    </w:p>
    <w:p w:rsidR="000E5F69" w:rsidRPr="003557DF" w:rsidRDefault="000E5F69" w:rsidP="006809F7">
      <w:pPr>
        <w:spacing w:after="0" w:line="240" w:lineRule="auto"/>
        <w:rPr>
          <w:rFonts w:ascii="Arial" w:hAnsi="Arial" w:cs="Arial"/>
          <w:color w:val="000000"/>
          <w:sz w:val="24"/>
          <w:szCs w:val="24"/>
        </w:rPr>
      </w:pPr>
      <w:r w:rsidRPr="003557DF">
        <w:rPr>
          <w:rFonts w:ascii="Arial" w:hAnsi="Arial" w:cs="Arial"/>
          <w:color w:val="000000"/>
          <w:sz w:val="24"/>
          <w:szCs w:val="24"/>
        </w:rPr>
        <w:t xml:space="preserve">RUIZ, João Álvaro. </w:t>
      </w:r>
      <w:r w:rsidRPr="003557DF">
        <w:rPr>
          <w:rFonts w:ascii="Arial" w:hAnsi="Arial" w:cs="Arial"/>
          <w:b/>
          <w:color w:val="000000"/>
          <w:sz w:val="24"/>
          <w:szCs w:val="24"/>
        </w:rPr>
        <w:t>Metodologia científica</w:t>
      </w:r>
      <w:r w:rsidRPr="003557DF">
        <w:rPr>
          <w:rFonts w:ascii="Arial" w:hAnsi="Arial" w:cs="Arial"/>
          <w:color w:val="000000"/>
          <w:sz w:val="24"/>
          <w:szCs w:val="24"/>
        </w:rPr>
        <w:t>: guia para eficiência nos estudos. 6. ed. São Paulo: Atlas, 2008.</w:t>
      </w:r>
    </w:p>
    <w:p w:rsidR="000E5F69" w:rsidRPr="003557DF" w:rsidRDefault="000E5F69" w:rsidP="006809F7">
      <w:pPr>
        <w:autoSpaceDE w:val="0"/>
        <w:spacing w:after="0" w:line="240" w:lineRule="auto"/>
        <w:rPr>
          <w:rFonts w:ascii="Arial" w:eastAsia="ArialMT" w:hAnsi="Arial" w:cs="Arial"/>
          <w:color w:val="000000"/>
          <w:sz w:val="24"/>
          <w:szCs w:val="24"/>
        </w:rPr>
      </w:pPr>
    </w:p>
    <w:p w:rsidR="000E5F69" w:rsidRPr="003557DF" w:rsidRDefault="000E5F69" w:rsidP="006809F7">
      <w:pPr>
        <w:autoSpaceDE w:val="0"/>
        <w:spacing w:after="0" w:line="240" w:lineRule="auto"/>
        <w:rPr>
          <w:rFonts w:ascii="Arial" w:eastAsia="ArialMT" w:hAnsi="Arial" w:cs="Arial"/>
          <w:sz w:val="24"/>
          <w:szCs w:val="24"/>
        </w:rPr>
      </w:pPr>
      <w:r w:rsidRPr="003557DF">
        <w:rPr>
          <w:rFonts w:ascii="Arial" w:eastAsia="ArialMT" w:hAnsi="Arial" w:cs="Arial"/>
          <w:sz w:val="24"/>
          <w:szCs w:val="24"/>
        </w:rPr>
        <w:t xml:space="preserve">SILVA, M. M. L. Crimes da era digital. </w:t>
      </w:r>
      <w:r w:rsidRPr="003557DF">
        <w:rPr>
          <w:rFonts w:ascii="Arial" w:eastAsia="ArialMT" w:hAnsi="Arial" w:cs="Arial"/>
          <w:b/>
          <w:bCs/>
          <w:sz w:val="24"/>
          <w:szCs w:val="24"/>
        </w:rPr>
        <w:t>Net</w:t>
      </w:r>
      <w:r w:rsidRPr="003557DF">
        <w:rPr>
          <w:rFonts w:ascii="Arial" w:eastAsia="ArialMT" w:hAnsi="Arial" w:cs="Arial"/>
          <w:sz w:val="24"/>
          <w:szCs w:val="24"/>
        </w:rPr>
        <w:t>, Rio de Janeiro, nov. 1998. Seção Ponto de Vista. Disponível em: &lt;http://www.brazilnet.com.br/contexts/brasilrevistas.htm&gt;. Acesso em: 28 nov. 1998.</w:t>
      </w:r>
    </w:p>
    <w:p w:rsidR="000E5F69" w:rsidRPr="003557DF" w:rsidRDefault="000E5F69" w:rsidP="006809F7">
      <w:pPr>
        <w:autoSpaceDE w:val="0"/>
        <w:spacing w:after="0" w:line="240" w:lineRule="auto"/>
        <w:rPr>
          <w:rFonts w:ascii="Arial" w:eastAsia="Arial" w:hAnsi="Arial" w:cs="Arial"/>
          <w:sz w:val="24"/>
          <w:szCs w:val="24"/>
        </w:rPr>
      </w:pPr>
    </w:p>
    <w:p w:rsidR="000E5F69" w:rsidRPr="00902903" w:rsidRDefault="000E5F69" w:rsidP="006809F7">
      <w:pPr>
        <w:autoSpaceDE w:val="0"/>
        <w:spacing w:after="0" w:line="240" w:lineRule="auto"/>
        <w:rPr>
          <w:rFonts w:ascii="Arial" w:eastAsia="Arial" w:hAnsi="Arial" w:cs="Arial"/>
          <w:sz w:val="24"/>
          <w:szCs w:val="24"/>
        </w:rPr>
      </w:pPr>
      <w:r w:rsidRPr="003557DF">
        <w:rPr>
          <w:rFonts w:ascii="Arial" w:eastAsia="Arial" w:hAnsi="Arial" w:cs="Arial"/>
          <w:sz w:val="24"/>
          <w:szCs w:val="24"/>
        </w:rPr>
        <w:t xml:space="preserve">SILVA, R. N.; OLIVEIRA, R. Os limites pedagógicos do paradigma da qualidade total na educação. In: CONGRESSO DE INICIAÇÃO CIENTÍFICA DA </w:t>
      </w:r>
      <w:proofErr w:type="spellStart"/>
      <w:r w:rsidRPr="003557DF">
        <w:rPr>
          <w:rFonts w:ascii="Arial" w:eastAsia="Arial" w:hAnsi="Arial" w:cs="Arial"/>
          <w:sz w:val="24"/>
          <w:szCs w:val="24"/>
        </w:rPr>
        <w:t>UFPe</w:t>
      </w:r>
      <w:proofErr w:type="spellEnd"/>
      <w:r w:rsidRPr="003557DF">
        <w:rPr>
          <w:rFonts w:ascii="Arial" w:eastAsia="Arial" w:hAnsi="Arial" w:cs="Arial"/>
          <w:sz w:val="24"/>
          <w:szCs w:val="24"/>
        </w:rPr>
        <w:t xml:space="preserve">, </w:t>
      </w:r>
      <w:proofErr w:type="gramStart"/>
      <w:r w:rsidRPr="003557DF">
        <w:rPr>
          <w:rFonts w:ascii="Arial" w:eastAsia="Arial" w:hAnsi="Arial" w:cs="Arial"/>
          <w:sz w:val="24"/>
          <w:szCs w:val="24"/>
        </w:rPr>
        <w:t>4.,</w:t>
      </w:r>
      <w:proofErr w:type="gramEnd"/>
      <w:r w:rsidRPr="003557DF">
        <w:rPr>
          <w:rFonts w:ascii="Arial" w:eastAsia="Arial" w:hAnsi="Arial" w:cs="Arial"/>
          <w:sz w:val="24"/>
          <w:szCs w:val="24"/>
        </w:rPr>
        <w:t xml:space="preserve"> 1996, Recife. </w:t>
      </w:r>
      <w:r w:rsidRPr="003557DF">
        <w:rPr>
          <w:rFonts w:ascii="Arial" w:eastAsia="Arial" w:hAnsi="Arial" w:cs="Arial"/>
          <w:b/>
          <w:bCs/>
          <w:sz w:val="24"/>
          <w:szCs w:val="24"/>
        </w:rPr>
        <w:t>Anais eletrônicos</w:t>
      </w:r>
      <w:r w:rsidR="00C177EB" w:rsidRPr="003557DF">
        <w:rPr>
          <w:rFonts w:ascii="Arial" w:eastAsia="Arial" w:hAnsi="Arial" w:cs="Arial"/>
          <w:sz w:val="24"/>
          <w:szCs w:val="24"/>
        </w:rPr>
        <w:t>.</w:t>
      </w:r>
      <w:r w:rsidRPr="003557DF">
        <w:rPr>
          <w:rFonts w:ascii="Arial" w:eastAsia="Arial" w:hAnsi="Arial" w:cs="Arial"/>
          <w:sz w:val="24"/>
          <w:szCs w:val="24"/>
        </w:rPr>
        <w:t xml:space="preserve"> Recife: </w:t>
      </w:r>
      <w:proofErr w:type="spellStart"/>
      <w:r w:rsidRPr="003557DF">
        <w:rPr>
          <w:rFonts w:ascii="Arial" w:eastAsia="Arial" w:hAnsi="Arial" w:cs="Arial"/>
          <w:sz w:val="24"/>
          <w:szCs w:val="24"/>
        </w:rPr>
        <w:t>UFPe</w:t>
      </w:r>
      <w:proofErr w:type="spellEnd"/>
      <w:r w:rsidRPr="003557DF">
        <w:rPr>
          <w:rFonts w:ascii="Arial" w:eastAsia="Arial" w:hAnsi="Arial" w:cs="Arial"/>
          <w:sz w:val="24"/>
          <w:szCs w:val="24"/>
        </w:rPr>
        <w:t>, 19</w:t>
      </w:r>
      <w:r w:rsidR="00C177EB" w:rsidRPr="003557DF">
        <w:rPr>
          <w:rFonts w:ascii="Arial" w:eastAsia="Arial" w:hAnsi="Arial" w:cs="Arial"/>
          <w:sz w:val="24"/>
          <w:szCs w:val="24"/>
        </w:rPr>
        <w:t>96. Disponível em: &lt;http://www.propesq.</w:t>
      </w:r>
      <w:r w:rsidRPr="003557DF">
        <w:rPr>
          <w:rFonts w:ascii="Arial" w:eastAsia="Arial" w:hAnsi="Arial" w:cs="Arial"/>
          <w:sz w:val="24"/>
          <w:szCs w:val="24"/>
        </w:rPr>
        <w:t>ufpe.br/anais/anais/educ/ce04.htm&gt;. Acesso em: 21 jan. 1997.</w:t>
      </w:r>
    </w:p>
    <w:p w:rsidR="000E5F69" w:rsidRPr="00902903" w:rsidRDefault="000E5F69" w:rsidP="006809F7">
      <w:pPr>
        <w:spacing w:line="240" w:lineRule="auto"/>
        <w:rPr>
          <w:rFonts w:ascii="Arial" w:hAnsi="Arial" w:cs="Arial"/>
          <w:b/>
          <w:sz w:val="24"/>
          <w:szCs w:val="24"/>
        </w:rPr>
      </w:pPr>
    </w:p>
    <w:sectPr w:rsidR="000E5F69" w:rsidRPr="00902903" w:rsidSect="004B2B91">
      <w:footerReference w:type="default" r:id="rId9"/>
      <w:footerReference w:type="first" r:id="rId10"/>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D6F" w:rsidRDefault="00405D6F" w:rsidP="000B544A">
      <w:pPr>
        <w:spacing w:after="0" w:line="240" w:lineRule="auto"/>
      </w:pPr>
      <w:r>
        <w:separator/>
      </w:r>
    </w:p>
  </w:endnote>
  <w:endnote w:type="continuationSeparator" w:id="0">
    <w:p w:rsidR="00405D6F" w:rsidRDefault="00405D6F" w:rsidP="000B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57">
    <w:altName w:val="Times New Roman"/>
    <w:panose1 w:val="00000000000000000000"/>
    <w:charset w:val="00"/>
    <w:family w:val="roman"/>
    <w:notTrueType/>
    <w:pitch w:val="default"/>
  </w:font>
  <w:font w:name="ArialM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3F" w:rsidRDefault="0079573F">
    <w:pPr>
      <w:pStyle w:val="Rodap"/>
    </w:pPr>
  </w:p>
  <w:p w:rsidR="00445BED" w:rsidRDefault="00445BE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3F" w:rsidRDefault="0079573F" w:rsidP="00414507">
    <w:pPr>
      <w:pStyle w:val="Rodap"/>
      <w:jc w:val="both"/>
    </w:pPr>
    <w:r>
      <w:t xml:space="preserve">* </w:t>
    </w:r>
    <w:r w:rsidR="00DF663A">
      <w:t xml:space="preserve">Instituição, Titulação. </w:t>
    </w:r>
    <w:r w:rsidR="00414507">
      <w:t>E-mail. De acordo com a NBR 6022-2018- C</w:t>
    </w:r>
    <w:r w:rsidR="00414507" w:rsidRPr="00414507">
      <w:t>onstar o currículo sucinto de cada autor, com vinculação corporativa e endereço de</w:t>
    </w:r>
    <w:r w:rsidR="00414507">
      <w:t xml:space="preserve"> </w:t>
    </w:r>
    <w:r w:rsidR="00414507" w:rsidRPr="00414507">
      <w:t>contato</w:t>
    </w:r>
  </w:p>
  <w:p w:rsidR="00414507" w:rsidRDefault="0079573F" w:rsidP="00414507">
    <w:pPr>
      <w:pStyle w:val="Rodap"/>
      <w:jc w:val="both"/>
    </w:pPr>
    <w:r>
      <w:t>*</w:t>
    </w:r>
    <w:r w:rsidR="00FD4DD4">
      <w:t>*</w:t>
    </w:r>
    <w:r w:rsidR="00DF663A" w:rsidRPr="00DF663A">
      <w:t xml:space="preserve"> </w:t>
    </w:r>
    <w:r w:rsidR="00DF663A">
      <w:t xml:space="preserve">Instituição, Titulação. </w:t>
    </w:r>
    <w:r w:rsidR="00414507">
      <w:t>E-mail. De acordo com a NBR 6022-2018- C</w:t>
    </w:r>
    <w:r w:rsidR="00414507" w:rsidRPr="00414507">
      <w:t>onstar o currículo sucinto de cada autor, com vinculação corporativa e endereço de</w:t>
    </w:r>
    <w:r w:rsidR="00414507">
      <w:t xml:space="preserve"> </w:t>
    </w:r>
    <w:r w:rsidR="00414507" w:rsidRPr="00414507">
      <w:t>contato</w:t>
    </w:r>
  </w:p>
  <w:p w:rsidR="0079573F" w:rsidRDefault="0079573F" w:rsidP="007957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D6F" w:rsidRDefault="00405D6F" w:rsidP="000B544A">
      <w:pPr>
        <w:spacing w:after="0" w:line="240" w:lineRule="auto"/>
      </w:pPr>
      <w:r>
        <w:separator/>
      </w:r>
    </w:p>
  </w:footnote>
  <w:footnote w:type="continuationSeparator" w:id="0">
    <w:p w:rsidR="00405D6F" w:rsidRDefault="00405D6F" w:rsidP="000B5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90DC4"/>
    <w:multiLevelType w:val="hybridMultilevel"/>
    <w:tmpl w:val="C1321E04"/>
    <w:lvl w:ilvl="0" w:tplc="BF720B84">
      <w:start w:val="1"/>
      <w:numFmt w:val="bullet"/>
      <w:pStyle w:val="ListadeItens"/>
      <w:lvlText w:val="-"/>
      <w:lvlJc w:val="left"/>
      <w:pPr>
        <w:tabs>
          <w:tab w:val="num" w:pos="1069"/>
        </w:tabs>
        <w:ind w:left="1069" w:hanging="360"/>
      </w:pPr>
      <w:rPr>
        <w:rFonts w:ascii="Arial" w:hAnsi="Aria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
    <w:nsid w:val="641A76DC"/>
    <w:multiLevelType w:val="hybridMultilevel"/>
    <w:tmpl w:val="36246A20"/>
    <w:lvl w:ilvl="0" w:tplc="B0AAFF14">
      <w:start w:val="1"/>
      <w:numFmt w:val="bullet"/>
      <w:lvlText w:val=""/>
      <w:lvlJc w:val="left"/>
      <w:pPr>
        <w:tabs>
          <w:tab w:val="num" w:pos="720"/>
        </w:tabs>
        <w:ind w:left="720" w:hanging="360"/>
      </w:pPr>
      <w:rPr>
        <w:rFonts w:ascii="Wingdings" w:hAnsi="Wingdings" w:hint="default"/>
      </w:rPr>
    </w:lvl>
    <w:lvl w:ilvl="1" w:tplc="322E8ABC" w:tentative="1">
      <w:start w:val="1"/>
      <w:numFmt w:val="bullet"/>
      <w:lvlText w:val=""/>
      <w:lvlJc w:val="left"/>
      <w:pPr>
        <w:tabs>
          <w:tab w:val="num" w:pos="1440"/>
        </w:tabs>
        <w:ind w:left="1440" w:hanging="360"/>
      </w:pPr>
      <w:rPr>
        <w:rFonts w:ascii="Wingdings" w:hAnsi="Wingdings" w:hint="default"/>
      </w:rPr>
    </w:lvl>
    <w:lvl w:ilvl="2" w:tplc="EDB49BCA" w:tentative="1">
      <w:start w:val="1"/>
      <w:numFmt w:val="bullet"/>
      <w:lvlText w:val=""/>
      <w:lvlJc w:val="left"/>
      <w:pPr>
        <w:tabs>
          <w:tab w:val="num" w:pos="2160"/>
        </w:tabs>
        <w:ind w:left="2160" w:hanging="360"/>
      </w:pPr>
      <w:rPr>
        <w:rFonts w:ascii="Wingdings" w:hAnsi="Wingdings" w:hint="default"/>
      </w:rPr>
    </w:lvl>
    <w:lvl w:ilvl="3" w:tplc="247CF45A" w:tentative="1">
      <w:start w:val="1"/>
      <w:numFmt w:val="bullet"/>
      <w:lvlText w:val=""/>
      <w:lvlJc w:val="left"/>
      <w:pPr>
        <w:tabs>
          <w:tab w:val="num" w:pos="2880"/>
        </w:tabs>
        <w:ind w:left="2880" w:hanging="360"/>
      </w:pPr>
      <w:rPr>
        <w:rFonts w:ascii="Wingdings" w:hAnsi="Wingdings" w:hint="default"/>
      </w:rPr>
    </w:lvl>
    <w:lvl w:ilvl="4" w:tplc="C3B6AE3C" w:tentative="1">
      <w:start w:val="1"/>
      <w:numFmt w:val="bullet"/>
      <w:lvlText w:val=""/>
      <w:lvlJc w:val="left"/>
      <w:pPr>
        <w:tabs>
          <w:tab w:val="num" w:pos="3600"/>
        </w:tabs>
        <w:ind w:left="3600" w:hanging="360"/>
      </w:pPr>
      <w:rPr>
        <w:rFonts w:ascii="Wingdings" w:hAnsi="Wingdings" w:hint="default"/>
      </w:rPr>
    </w:lvl>
    <w:lvl w:ilvl="5" w:tplc="B3ECEF62" w:tentative="1">
      <w:start w:val="1"/>
      <w:numFmt w:val="bullet"/>
      <w:lvlText w:val=""/>
      <w:lvlJc w:val="left"/>
      <w:pPr>
        <w:tabs>
          <w:tab w:val="num" w:pos="4320"/>
        </w:tabs>
        <w:ind w:left="4320" w:hanging="360"/>
      </w:pPr>
      <w:rPr>
        <w:rFonts w:ascii="Wingdings" w:hAnsi="Wingdings" w:hint="default"/>
      </w:rPr>
    </w:lvl>
    <w:lvl w:ilvl="6" w:tplc="2E18D196" w:tentative="1">
      <w:start w:val="1"/>
      <w:numFmt w:val="bullet"/>
      <w:lvlText w:val=""/>
      <w:lvlJc w:val="left"/>
      <w:pPr>
        <w:tabs>
          <w:tab w:val="num" w:pos="5040"/>
        </w:tabs>
        <w:ind w:left="5040" w:hanging="360"/>
      </w:pPr>
      <w:rPr>
        <w:rFonts w:ascii="Wingdings" w:hAnsi="Wingdings" w:hint="default"/>
      </w:rPr>
    </w:lvl>
    <w:lvl w:ilvl="7" w:tplc="0D3C376C" w:tentative="1">
      <w:start w:val="1"/>
      <w:numFmt w:val="bullet"/>
      <w:lvlText w:val=""/>
      <w:lvlJc w:val="left"/>
      <w:pPr>
        <w:tabs>
          <w:tab w:val="num" w:pos="5760"/>
        </w:tabs>
        <w:ind w:left="5760" w:hanging="360"/>
      </w:pPr>
      <w:rPr>
        <w:rFonts w:ascii="Wingdings" w:hAnsi="Wingdings" w:hint="default"/>
      </w:rPr>
    </w:lvl>
    <w:lvl w:ilvl="8" w:tplc="8D78970C" w:tentative="1">
      <w:start w:val="1"/>
      <w:numFmt w:val="bullet"/>
      <w:lvlText w:val=""/>
      <w:lvlJc w:val="left"/>
      <w:pPr>
        <w:tabs>
          <w:tab w:val="num" w:pos="6480"/>
        </w:tabs>
        <w:ind w:left="6480" w:hanging="360"/>
      </w:pPr>
      <w:rPr>
        <w:rFonts w:ascii="Wingdings" w:hAnsi="Wingdings" w:hint="default"/>
      </w:rPr>
    </w:lvl>
  </w:abstractNum>
  <w:abstractNum w:abstractNumId="2">
    <w:nsid w:val="69842C6F"/>
    <w:multiLevelType w:val="hybridMultilevel"/>
    <w:tmpl w:val="E96E9E5C"/>
    <w:lvl w:ilvl="0" w:tplc="65389AFA">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96B5B57"/>
    <w:multiLevelType w:val="hybridMultilevel"/>
    <w:tmpl w:val="546AB6BC"/>
    <w:lvl w:ilvl="0" w:tplc="424CADDC">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4A"/>
    <w:rsid w:val="00033D74"/>
    <w:rsid w:val="000B544A"/>
    <w:rsid w:val="000E5F69"/>
    <w:rsid w:val="00183E0F"/>
    <w:rsid w:val="001C4359"/>
    <w:rsid w:val="00272AA8"/>
    <w:rsid w:val="00292EBC"/>
    <w:rsid w:val="002F29E7"/>
    <w:rsid w:val="00344AE9"/>
    <w:rsid w:val="003557DF"/>
    <w:rsid w:val="00361AC8"/>
    <w:rsid w:val="00380638"/>
    <w:rsid w:val="003B0315"/>
    <w:rsid w:val="003B19E3"/>
    <w:rsid w:val="00405D6F"/>
    <w:rsid w:val="00414507"/>
    <w:rsid w:val="00445BED"/>
    <w:rsid w:val="0049213B"/>
    <w:rsid w:val="004B2B91"/>
    <w:rsid w:val="005964D1"/>
    <w:rsid w:val="00626638"/>
    <w:rsid w:val="006809F7"/>
    <w:rsid w:val="0079485D"/>
    <w:rsid w:val="0079573F"/>
    <w:rsid w:val="00800887"/>
    <w:rsid w:val="00832860"/>
    <w:rsid w:val="0084592F"/>
    <w:rsid w:val="008463B6"/>
    <w:rsid w:val="008B1293"/>
    <w:rsid w:val="00902903"/>
    <w:rsid w:val="009D0956"/>
    <w:rsid w:val="00A062B4"/>
    <w:rsid w:val="00A06847"/>
    <w:rsid w:val="00A0797D"/>
    <w:rsid w:val="00A47845"/>
    <w:rsid w:val="00A67EBD"/>
    <w:rsid w:val="00AE427C"/>
    <w:rsid w:val="00C177EB"/>
    <w:rsid w:val="00C67C91"/>
    <w:rsid w:val="00CB3A8F"/>
    <w:rsid w:val="00CE6E03"/>
    <w:rsid w:val="00CE7E55"/>
    <w:rsid w:val="00DB3467"/>
    <w:rsid w:val="00DF663A"/>
    <w:rsid w:val="00E0696F"/>
    <w:rsid w:val="00EA170C"/>
    <w:rsid w:val="00F80589"/>
    <w:rsid w:val="00FD4D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92E97-5A52-4E94-A589-9EDA0641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47"/>
  </w:style>
  <w:style w:type="paragraph" w:styleId="Ttulo1">
    <w:name w:val="heading 1"/>
    <w:basedOn w:val="Normal"/>
    <w:next w:val="Normal"/>
    <w:link w:val="Ttulo1Char"/>
    <w:qFormat/>
    <w:rsid w:val="00C67C91"/>
    <w:pPr>
      <w:keepNext/>
      <w:spacing w:after="0" w:line="240" w:lineRule="auto"/>
      <w:outlineLvl w:val="0"/>
    </w:pPr>
    <w:rPr>
      <w:rFonts w:ascii="Verdana" w:eastAsia="Times New Roman" w:hAnsi="Verdana" w:cs="Tahoma"/>
      <w:b/>
      <w:bCs/>
      <w:color w:val="FF0066"/>
      <w:sz w:val="24"/>
      <w:szCs w:val="20"/>
      <w:lang w:eastAsia="pt-BR"/>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B54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544A"/>
  </w:style>
  <w:style w:type="paragraph" w:styleId="Rodap">
    <w:name w:val="footer"/>
    <w:basedOn w:val="Normal"/>
    <w:link w:val="RodapChar"/>
    <w:uiPriority w:val="99"/>
    <w:unhideWhenUsed/>
    <w:rsid w:val="000B544A"/>
    <w:pPr>
      <w:tabs>
        <w:tab w:val="center" w:pos="4252"/>
        <w:tab w:val="right" w:pos="8504"/>
      </w:tabs>
      <w:spacing w:after="0" w:line="240" w:lineRule="auto"/>
    </w:pPr>
  </w:style>
  <w:style w:type="character" w:customStyle="1" w:styleId="RodapChar">
    <w:name w:val="Rodapé Char"/>
    <w:basedOn w:val="Fontepargpadro"/>
    <w:link w:val="Rodap"/>
    <w:uiPriority w:val="99"/>
    <w:rsid w:val="000B544A"/>
  </w:style>
  <w:style w:type="paragraph" w:styleId="Textodebalo">
    <w:name w:val="Balloon Text"/>
    <w:basedOn w:val="Normal"/>
    <w:link w:val="TextodebaloChar"/>
    <w:uiPriority w:val="99"/>
    <w:semiHidden/>
    <w:unhideWhenUsed/>
    <w:rsid w:val="000B54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544A"/>
    <w:rPr>
      <w:rFonts w:ascii="Tahoma" w:hAnsi="Tahoma" w:cs="Tahoma"/>
      <w:sz w:val="16"/>
      <w:szCs w:val="16"/>
    </w:rPr>
  </w:style>
  <w:style w:type="paragraph" w:styleId="Ttulo">
    <w:name w:val="Title"/>
    <w:basedOn w:val="Normal"/>
    <w:next w:val="Normal"/>
    <w:link w:val="TtuloChar"/>
    <w:uiPriority w:val="10"/>
    <w:qFormat/>
    <w:rsid w:val="000B54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B544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Fontepargpadro"/>
    <w:uiPriority w:val="99"/>
    <w:unhideWhenUsed/>
    <w:rsid w:val="000B544A"/>
    <w:rPr>
      <w:color w:val="0000FF" w:themeColor="hyperlink"/>
      <w:u w:val="single"/>
    </w:rPr>
  </w:style>
  <w:style w:type="paragraph" w:styleId="Textodenotaderodap">
    <w:name w:val="footnote text"/>
    <w:basedOn w:val="Normal"/>
    <w:link w:val="TextodenotaderodapChar"/>
    <w:uiPriority w:val="99"/>
    <w:semiHidden/>
    <w:unhideWhenUsed/>
    <w:rsid w:val="00CB3A8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B3A8F"/>
    <w:rPr>
      <w:sz w:val="20"/>
      <w:szCs w:val="20"/>
    </w:rPr>
  </w:style>
  <w:style w:type="character" w:styleId="Refdenotaderodap">
    <w:name w:val="footnote reference"/>
    <w:basedOn w:val="Fontepargpadro"/>
    <w:uiPriority w:val="99"/>
    <w:semiHidden/>
    <w:unhideWhenUsed/>
    <w:rsid w:val="00CB3A8F"/>
    <w:rPr>
      <w:vertAlign w:val="superscript"/>
    </w:rPr>
  </w:style>
  <w:style w:type="paragraph" w:customStyle="1" w:styleId="ListadeItens">
    <w:name w:val="Lista de Itens"/>
    <w:basedOn w:val="Normal"/>
    <w:rsid w:val="000E5F69"/>
    <w:pPr>
      <w:numPr>
        <w:numId w:val="3"/>
      </w:numPr>
      <w:spacing w:after="0" w:line="360" w:lineRule="auto"/>
      <w:jc w:val="both"/>
    </w:pPr>
    <w:rPr>
      <w:rFonts w:ascii="Arial" w:eastAsia="Times New Roman" w:hAnsi="Arial" w:cs="Arial"/>
      <w:sz w:val="24"/>
      <w:szCs w:val="24"/>
      <w:lang w:eastAsia="pt-BR"/>
    </w:rPr>
  </w:style>
  <w:style w:type="paragraph" w:styleId="Textodenotadefim">
    <w:name w:val="endnote text"/>
    <w:basedOn w:val="Normal"/>
    <w:link w:val="TextodenotadefimChar"/>
    <w:uiPriority w:val="99"/>
    <w:semiHidden/>
    <w:unhideWhenUsed/>
    <w:rsid w:val="008463B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463B6"/>
    <w:rPr>
      <w:sz w:val="20"/>
      <w:szCs w:val="20"/>
    </w:rPr>
  </w:style>
  <w:style w:type="character" w:styleId="Refdenotadefim">
    <w:name w:val="endnote reference"/>
    <w:basedOn w:val="Fontepargpadro"/>
    <w:uiPriority w:val="99"/>
    <w:semiHidden/>
    <w:unhideWhenUsed/>
    <w:rsid w:val="008463B6"/>
    <w:rPr>
      <w:vertAlign w:val="superscript"/>
    </w:rPr>
  </w:style>
  <w:style w:type="paragraph" w:styleId="Legenda">
    <w:name w:val="caption"/>
    <w:basedOn w:val="Normal"/>
    <w:next w:val="Normal"/>
    <w:uiPriority w:val="99"/>
    <w:qFormat/>
    <w:rsid w:val="003B19E3"/>
    <w:pPr>
      <w:spacing w:before="120" w:after="120" w:line="240" w:lineRule="auto"/>
      <w:jc w:val="center"/>
    </w:pPr>
    <w:rPr>
      <w:rFonts w:ascii="Times New Roman" w:eastAsia="Times New Roman" w:hAnsi="Times New Roman" w:cs="Times New Roman"/>
      <w:lang w:val="it-IT" w:eastAsia="pt-BR"/>
    </w:rPr>
  </w:style>
  <w:style w:type="character" w:customStyle="1" w:styleId="Ttulo1Char">
    <w:name w:val="Título 1 Char"/>
    <w:basedOn w:val="Fontepargpadro"/>
    <w:link w:val="Ttulo1"/>
    <w:rsid w:val="00C67C91"/>
    <w:rPr>
      <w:rFonts w:ascii="Verdana" w:eastAsia="Times New Roman" w:hAnsi="Verdana" w:cs="Tahoma"/>
      <w:b/>
      <w:bCs/>
      <w:color w:val="FF0066"/>
      <w:sz w:val="24"/>
      <w:szCs w:val="20"/>
      <w:lang w:eastAsia="pt-BR"/>
      <w14:shadow w14:blurRad="50800" w14:dist="38100" w14:dir="2700000" w14:sx="100000" w14:sy="100000" w14:kx="0" w14:ky="0" w14:algn="tl">
        <w14:srgbClr w14:val="000000">
          <w14:alpha w14:val="60000"/>
        </w14:srgbClr>
      </w14:shadow>
    </w:rPr>
  </w:style>
  <w:style w:type="character" w:styleId="HiperlinkVisitado">
    <w:name w:val="FollowedHyperlink"/>
    <w:basedOn w:val="Fontepargpadro"/>
    <w:uiPriority w:val="99"/>
    <w:semiHidden/>
    <w:unhideWhenUsed/>
    <w:rsid w:val="00C67C91"/>
    <w:rPr>
      <w:color w:val="800080" w:themeColor="followedHyperlink"/>
      <w:u w:val="single"/>
    </w:rPr>
  </w:style>
  <w:style w:type="paragraph" w:customStyle="1" w:styleId="Autores">
    <w:name w:val="Autores"/>
    <w:basedOn w:val="Normal"/>
    <w:uiPriority w:val="99"/>
    <w:rsid w:val="00344AE9"/>
    <w:pPr>
      <w:spacing w:after="0" w:line="240" w:lineRule="auto"/>
      <w:jc w:val="center"/>
    </w:pPr>
    <w:rPr>
      <w:rFonts w:ascii="Times New Roman" w:eastAsia="Times New Roman" w:hAnsi="Times New Roman" w:cs="Times New Roman"/>
      <w:b/>
      <w:bCs/>
      <w:sz w:val="20"/>
      <w:szCs w:val="20"/>
      <w:lang w:eastAsia="pt-BR"/>
    </w:rPr>
  </w:style>
  <w:style w:type="character" w:styleId="Refdecomentrio">
    <w:name w:val="annotation reference"/>
    <w:basedOn w:val="Fontepargpadro"/>
    <w:uiPriority w:val="99"/>
    <w:semiHidden/>
    <w:unhideWhenUsed/>
    <w:rsid w:val="0079573F"/>
    <w:rPr>
      <w:sz w:val="16"/>
      <w:szCs w:val="16"/>
    </w:rPr>
  </w:style>
  <w:style w:type="paragraph" w:styleId="Textodecomentrio">
    <w:name w:val="annotation text"/>
    <w:basedOn w:val="Normal"/>
    <w:link w:val="TextodecomentrioChar"/>
    <w:uiPriority w:val="99"/>
    <w:semiHidden/>
    <w:unhideWhenUsed/>
    <w:rsid w:val="0079573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9573F"/>
    <w:rPr>
      <w:sz w:val="20"/>
      <w:szCs w:val="20"/>
    </w:rPr>
  </w:style>
  <w:style w:type="paragraph" w:styleId="Assuntodocomentrio">
    <w:name w:val="annotation subject"/>
    <w:basedOn w:val="Textodecomentrio"/>
    <w:next w:val="Textodecomentrio"/>
    <w:link w:val="AssuntodocomentrioChar"/>
    <w:uiPriority w:val="99"/>
    <w:semiHidden/>
    <w:unhideWhenUsed/>
    <w:rsid w:val="0079573F"/>
    <w:rPr>
      <w:b/>
      <w:bCs/>
    </w:rPr>
  </w:style>
  <w:style w:type="character" w:customStyle="1" w:styleId="AssuntodocomentrioChar">
    <w:name w:val="Assunto do comentário Char"/>
    <w:basedOn w:val="TextodecomentrioChar"/>
    <w:link w:val="Assuntodocomentrio"/>
    <w:uiPriority w:val="99"/>
    <w:semiHidden/>
    <w:rsid w:val="0079573F"/>
    <w:rPr>
      <w:b/>
      <w:bCs/>
      <w:sz w:val="20"/>
      <w:szCs w:val="20"/>
    </w:rPr>
  </w:style>
  <w:style w:type="paragraph" w:styleId="Reviso">
    <w:name w:val="Revision"/>
    <w:hidden/>
    <w:uiPriority w:val="99"/>
    <w:semiHidden/>
    <w:rsid w:val="00FD4DD4"/>
    <w:pPr>
      <w:spacing w:after="0" w:line="240" w:lineRule="auto"/>
    </w:pPr>
  </w:style>
  <w:style w:type="character" w:styleId="Forte">
    <w:name w:val="Strong"/>
    <w:basedOn w:val="Fontepargpadro"/>
    <w:uiPriority w:val="22"/>
    <w:qFormat/>
    <w:rsid w:val="00902903"/>
    <w:rPr>
      <w:b/>
      <w:bCs/>
    </w:rPr>
  </w:style>
  <w:style w:type="character" w:customStyle="1" w:styleId="fontstyle01">
    <w:name w:val="fontstyle01"/>
    <w:basedOn w:val="Fontepargpadro"/>
    <w:rsid w:val="00832860"/>
    <w:rPr>
      <w:rFonts w:ascii="font57" w:hAnsi="font57"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2986">
      <w:bodyDiv w:val="1"/>
      <w:marLeft w:val="0"/>
      <w:marRight w:val="0"/>
      <w:marTop w:val="0"/>
      <w:marBottom w:val="0"/>
      <w:divBdr>
        <w:top w:val="none" w:sz="0" w:space="0" w:color="auto"/>
        <w:left w:val="none" w:sz="0" w:space="0" w:color="auto"/>
        <w:bottom w:val="none" w:sz="0" w:space="0" w:color="auto"/>
        <w:right w:val="none" w:sz="0" w:space="0" w:color="auto"/>
      </w:divBdr>
    </w:div>
    <w:div w:id="1284072211">
      <w:bodyDiv w:val="1"/>
      <w:marLeft w:val="0"/>
      <w:marRight w:val="0"/>
      <w:marTop w:val="0"/>
      <w:marBottom w:val="0"/>
      <w:divBdr>
        <w:top w:val="none" w:sz="0" w:space="0" w:color="auto"/>
        <w:left w:val="none" w:sz="0" w:space="0" w:color="auto"/>
        <w:bottom w:val="none" w:sz="0" w:space="0" w:color="auto"/>
        <w:right w:val="none" w:sz="0" w:space="0" w:color="auto"/>
      </w:divBdr>
      <w:divsChild>
        <w:div w:id="620960208">
          <w:marLeft w:val="547"/>
          <w:marRight w:val="0"/>
          <w:marTop w:val="106"/>
          <w:marBottom w:val="0"/>
          <w:divBdr>
            <w:top w:val="none" w:sz="0" w:space="0" w:color="auto"/>
            <w:left w:val="none" w:sz="0" w:space="0" w:color="auto"/>
            <w:bottom w:val="none" w:sz="0" w:space="0" w:color="auto"/>
            <w:right w:val="none" w:sz="0" w:space="0" w:color="auto"/>
          </w:divBdr>
        </w:div>
      </w:divsChild>
    </w:div>
    <w:div w:id="21305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6D46E-C6F7-4A22-8D15-CA3F8156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UNIPAMPA</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marlucyfarias</dc:creator>
  <cp:lastModifiedBy>Sergio B Silva</cp:lastModifiedBy>
  <cp:revision>2</cp:revision>
  <dcterms:created xsi:type="dcterms:W3CDTF">2018-09-05T16:51:00Z</dcterms:created>
  <dcterms:modified xsi:type="dcterms:W3CDTF">2018-09-05T16:51:00Z</dcterms:modified>
</cp:coreProperties>
</file>